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E4" w:rsidRPr="002E630D" w:rsidRDefault="00D457E4" w:rsidP="002E630D">
      <w:pPr>
        <w:jc w:val="center"/>
        <w:rPr>
          <w:rFonts w:ascii="Times New Roman" w:hAnsi="Times New Roman" w:cs="Times New Roman"/>
          <w:b/>
          <w:bCs/>
          <w:sz w:val="24"/>
          <w:szCs w:val="24"/>
          <w:lang w:val="pt-BR"/>
        </w:rPr>
      </w:pPr>
      <w:r w:rsidRPr="002E630D">
        <w:rPr>
          <w:rFonts w:ascii="Times New Roman" w:hAnsi="Times New Roman" w:cs="Times New Roman"/>
          <w:b/>
          <w:bCs/>
          <w:sz w:val="24"/>
          <w:szCs w:val="24"/>
        </w:rPr>
        <w:t>IE</w:t>
      </w:r>
      <w:r w:rsidRPr="002E630D">
        <w:rPr>
          <w:rFonts w:ascii="Times New Roman" w:hAnsi="Times New Roman" w:cs="Times New Roman"/>
          <w:b/>
          <w:bCs/>
          <w:sz w:val="24"/>
          <w:szCs w:val="24"/>
          <w:lang w:val="pt-BR"/>
        </w:rPr>
        <w:t>PIRKUMA LĪGUMS</w:t>
      </w:r>
    </w:p>
    <w:p w:rsidR="00D457E4" w:rsidRPr="002E630D" w:rsidRDefault="00D457E4" w:rsidP="002E630D">
      <w:pPr>
        <w:jc w:val="center"/>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Nr.</w:t>
      </w:r>
      <w:r>
        <w:rPr>
          <w:rFonts w:ascii="Times New Roman" w:hAnsi="Times New Roman" w:cs="Times New Roman"/>
          <w:b/>
          <w:bCs/>
          <w:sz w:val="24"/>
          <w:szCs w:val="24"/>
          <w:lang w:val="pt-BR"/>
        </w:rPr>
        <w:t>PND-2014/16/1</w:t>
      </w:r>
    </w:p>
    <w:p w:rsidR="00D457E4" w:rsidRPr="002E630D" w:rsidRDefault="00D457E4" w:rsidP="002E630D">
      <w:pPr>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Pāvilosta, 2014.gada </w:t>
      </w:r>
      <w:r>
        <w:rPr>
          <w:rFonts w:ascii="Times New Roman" w:hAnsi="Times New Roman" w:cs="Times New Roman"/>
          <w:sz w:val="24"/>
          <w:szCs w:val="24"/>
          <w:lang w:val="pt-BR"/>
        </w:rPr>
        <w:t>21</w:t>
      </w:r>
      <w:r w:rsidRPr="002E630D">
        <w:rPr>
          <w:rFonts w:ascii="Times New Roman" w:hAnsi="Times New Roman" w:cs="Times New Roman"/>
          <w:sz w:val="24"/>
          <w:szCs w:val="24"/>
          <w:lang w:val="pt-BR"/>
        </w:rPr>
        <w:t>.</w:t>
      </w:r>
      <w:r>
        <w:rPr>
          <w:rFonts w:ascii="Times New Roman" w:hAnsi="Times New Roman" w:cs="Times New Roman"/>
          <w:sz w:val="24"/>
          <w:szCs w:val="24"/>
          <w:lang w:val="pt-BR"/>
        </w:rPr>
        <w:t>jūlijā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b/>
          <w:bCs/>
          <w:sz w:val="24"/>
          <w:szCs w:val="24"/>
          <w:lang w:val="pt-BR"/>
        </w:rPr>
        <w:t>Pāvilostas novada pašvaldība</w:t>
      </w:r>
      <w:r w:rsidRPr="002E630D">
        <w:rPr>
          <w:rFonts w:ascii="Times New Roman" w:hAnsi="Times New Roman" w:cs="Times New Roman"/>
          <w:sz w:val="24"/>
          <w:szCs w:val="24"/>
          <w:lang w:val="pt-BR"/>
        </w:rPr>
        <w:t xml:space="preserve">, turpmāk tekstā saukts Pasūtītājs, tās domes priekšsēdētāja </w:t>
      </w:r>
      <w:r w:rsidRPr="002E630D">
        <w:rPr>
          <w:rFonts w:ascii="Times New Roman" w:hAnsi="Times New Roman" w:cs="Times New Roman"/>
          <w:b/>
          <w:bCs/>
          <w:sz w:val="24"/>
          <w:szCs w:val="24"/>
          <w:lang w:val="pt-BR"/>
        </w:rPr>
        <w:t>Ulda Kristapsona</w:t>
      </w:r>
      <w:r w:rsidRPr="002E630D">
        <w:rPr>
          <w:rFonts w:ascii="Times New Roman" w:hAnsi="Times New Roman" w:cs="Times New Roman"/>
          <w:sz w:val="24"/>
          <w:szCs w:val="24"/>
          <w:lang w:val="pt-BR"/>
        </w:rPr>
        <w:t xml:space="preserve"> personā, kurš rīkojas saskaņā ar Pāvilostas novada pašvaldības Nolikumu, no vienas puses, un</w:t>
      </w:r>
      <w:r>
        <w:rPr>
          <w:rFonts w:ascii="Times New Roman" w:hAnsi="Times New Roman" w:cs="Times New Roman"/>
          <w:sz w:val="24"/>
          <w:szCs w:val="24"/>
          <w:lang w:val="pt-BR"/>
        </w:rPr>
        <w:t xml:space="preserve">  SIA TALSU TIPOGRĀFIJA (reģ. Nr.40003309555)</w:t>
      </w:r>
      <w:r w:rsidRPr="002E630D">
        <w:rPr>
          <w:rFonts w:ascii="Times New Roman" w:hAnsi="Times New Roman" w:cs="Times New Roman"/>
          <w:sz w:val="24"/>
          <w:szCs w:val="24"/>
          <w:lang w:val="pt-BR"/>
        </w:rPr>
        <w:t xml:space="preserve">, turpmāk tekstā saukts Izpildītājs, tā </w:t>
      </w:r>
      <w:r>
        <w:rPr>
          <w:rFonts w:ascii="Times New Roman" w:hAnsi="Times New Roman" w:cs="Times New Roman"/>
          <w:sz w:val="24"/>
          <w:szCs w:val="24"/>
          <w:lang w:val="pt-BR"/>
        </w:rPr>
        <w:t xml:space="preserve">valdes locekļa, tehniskā direktora Valda Poļevska </w:t>
      </w:r>
      <w:r w:rsidRPr="002E630D">
        <w:rPr>
          <w:rFonts w:ascii="Times New Roman" w:hAnsi="Times New Roman" w:cs="Times New Roman"/>
          <w:sz w:val="24"/>
          <w:szCs w:val="24"/>
          <w:lang w:val="pt-BR"/>
        </w:rPr>
        <w:t xml:space="preserve">personā, kura rīkojas saskaņā ar </w:t>
      </w:r>
      <w:r w:rsidRPr="009A15F7">
        <w:rPr>
          <w:rFonts w:ascii="Times New Roman" w:hAnsi="Times New Roman" w:cs="Times New Roman"/>
          <w:sz w:val="24"/>
          <w:szCs w:val="24"/>
          <w:lang w:val="pt-BR"/>
        </w:rPr>
        <w:t>statūtiem,</w:t>
      </w:r>
      <w:r w:rsidRPr="002E630D">
        <w:rPr>
          <w:rFonts w:ascii="Times New Roman" w:hAnsi="Times New Roman" w:cs="Times New Roman"/>
          <w:sz w:val="24"/>
          <w:szCs w:val="24"/>
          <w:lang w:val="pt-BR"/>
        </w:rPr>
        <w:t xml:space="preserve"> no otras puses, abas kopā sauktas Puses, katra atsevišķi Puse, noslēdz šādu Līgumu (turpmāk tekstā -Līgums):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1. LĪGUMA PRIEKŠMETS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1.1. Pamatojoties uz Pāvilostas novada domes pastāvīgās Iepirkumu komisijas </w:t>
      </w:r>
      <w:r>
        <w:rPr>
          <w:rFonts w:ascii="Times New Roman" w:hAnsi="Times New Roman" w:cs="Times New Roman"/>
          <w:sz w:val="24"/>
          <w:szCs w:val="24"/>
          <w:lang w:val="pt-BR"/>
        </w:rPr>
        <w:t>11.07.</w:t>
      </w:r>
      <w:r w:rsidRPr="002E630D">
        <w:rPr>
          <w:rFonts w:ascii="Times New Roman" w:hAnsi="Times New Roman" w:cs="Times New Roman"/>
          <w:sz w:val="24"/>
          <w:szCs w:val="24"/>
          <w:lang w:val="pt-BR"/>
        </w:rPr>
        <w:t xml:space="preserve">2014. lēmumu iepirkuma procedūrā </w:t>
      </w:r>
      <w:r w:rsidRPr="002E630D">
        <w:rPr>
          <w:rFonts w:ascii="Times New Roman" w:hAnsi="Times New Roman" w:cs="Times New Roman"/>
          <w:b/>
          <w:bCs/>
          <w:sz w:val="24"/>
          <w:szCs w:val="24"/>
          <w:lang w:val="pt-BR"/>
        </w:rPr>
        <w:t>„</w:t>
      </w:r>
      <w:r w:rsidRPr="002E630D">
        <w:rPr>
          <w:rFonts w:ascii="Times New Roman" w:hAnsi="Times New Roman" w:cs="Times New Roman"/>
          <w:b/>
          <w:bCs/>
          <w:sz w:val="24"/>
          <w:szCs w:val="24"/>
        </w:rPr>
        <w:t>Informatīvā izdevuma “Pāvilostas Novada Ziņas” izgatavošana</w:t>
      </w:r>
      <w:r w:rsidRPr="002E630D">
        <w:rPr>
          <w:rFonts w:ascii="Times New Roman" w:hAnsi="Times New Roman" w:cs="Times New Roman"/>
          <w:b/>
          <w:bCs/>
          <w:sz w:val="24"/>
          <w:szCs w:val="24"/>
          <w:lang w:val="pt-BR"/>
        </w:rPr>
        <w:t>”</w:t>
      </w:r>
      <w:r w:rsidRPr="002E630D">
        <w:rPr>
          <w:rFonts w:ascii="Times New Roman" w:hAnsi="Times New Roman" w:cs="Times New Roman"/>
          <w:sz w:val="24"/>
          <w:szCs w:val="24"/>
          <w:lang w:val="pt-BR"/>
        </w:rPr>
        <w:t xml:space="preserve"> (iepirkuma identifikācijas Nr.PND- 2014/16, turpmāk tekstā -Iepirkums), Izpildītājs izgatavo un piegādā, bet Pasūtītājs pieņem </w:t>
      </w:r>
      <w:r w:rsidRPr="002E630D">
        <w:rPr>
          <w:rFonts w:ascii="Times New Roman" w:hAnsi="Times New Roman" w:cs="Times New Roman"/>
          <w:b/>
          <w:bCs/>
          <w:sz w:val="24"/>
          <w:szCs w:val="24"/>
        </w:rPr>
        <w:t xml:space="preserve">Informatīvā izdevuma “Pāvilostas Novada Ziņas” 5 mēnešu tirāžas un 5 elektroniskos izdevumus </w:t>
      </w:r>
      <w:r w:rsidRPr="002E630D">
        <w:rPr>
          <w:rFonts w:ascii="Times New Roman" w:hAnsi="Times New Roman" w:cs="Times New Roman"/>
          <w:sz w:val="24"/>
          <w:szCs w:val="24"/>
          <w:lang w:val="pt-BR"/>
        </w:rPr>
        <w:t xml:space="preserve">(turpmāk Līguma tekstā – Pakalpojums), tādā apjomā, specifikācijā un par tādu cenu, kas norādīta </w:t>
      </w:r>
      <w:r>
        <w:rPr>
          <w:rFonts w:ascii="Times New Roman" w:hAnsi="Times New Roman" w:cs="Times New Roman"/>
          <w:sz w:val="24"/>
          <w:szCs w:val="24"/>
          <w:lang w:val="pt-BR"/>
        </w:rPr>
        <w:t xml:space="preserve">iepirkuma Tehniskajā specifikācijā un </w:t>
      </w:r>
      <w:r w:rsidRPr="002E630D">
        <w:rPr>
          <w:rFonts w:ascii="Times New Roman" w:hAnsi="Times New Roman" w:cs="Times New Roman"/>
          <w:sz w:val="24"/>
          <w:szCs w:val="24"/>
          <w:lang w:val="pt-BR"/>
        </w:rPr>
        <w:t xml:space="preserve">Iepirkumā iesniegtajā pretendenta piedāvājumā. </w:t>
      </w:r>
      <w:r>
        <w:rPr>
          <w:rFonts w:ascii="Times New Roman" w:hAnsi="Times New Roman" w:cs="Times New Roman"/>
          <w:sz w:val="24"/>
          <w:szCs w:val="24"/>
          <w:lang w:val="pt-BR"/>
        </w:rPr>
        <w:t xml:space="preserve">Tehniskā specifikācija  un </w:t>
      </w:r>
      <w:r w:rsidRPr="002E630D">
        <w:rPr>
          <w:rFonts w:ascii="Times New Roman" w:hAnsi="Times New Roman" w:cs="Times New Roman"/>
          <w:sz w:val="24"/>
          <w:szCs w:val="24"/>
          <w:lang w:val="pt-BR"/>
        </w:rPr>
        <w:t>Izpildītāja piedāvājuma kopija ir pievienota Līgumam un ir Līguma neatņemama</w:t>
      </w:r>
      <w:r>
        <w:rPr>
          <w:rFonts w:ascii="Times New Roman" w:hAnsi="Times New Roman" w:cs="Times New Roman"/>
          <w:sz w:val="24"/>
          <w:szCs w:val="24"/>
          <w:lang w:val="pt-BR"/>
        </w:rPr>
        <w:t>s</w:t>
      </w:r>
      <w:r w:rsidRPr="002E630D">
        <w:rPr>
          <w:rFonts w:ascii="Times New Roman" w:hAnsi="Times New Roman" w:cs="Times New Roman"/>
          <w:sz w:val="24"/>
          <w:szCs w:val="24"/>
          <w:lang w:val="pt-BR"/>
        </w:rPr>
        <w:t xml:space="preserve"> sastāvdaļa</w:t>
      </w:r>
      <w:r>
        <w:rPr>
          <w:rFonts w:ascii="Times New Roman" w:hAnsi="Times New Roman" w:cs="Times New Roman"/>
          <w:sz w:val="24"/>
          <w:szCs w:val="24"/>
          <w:lang w:val="pt-BR"/>
        </w:rPr>
        <w:t>s</w:t>
      </w:r>
      <w:r w:rsidRPr="002E630D">
        <w:rPr>
          <w:rFonts w:ascii="Times New Roman" w:hAnsi="Times New Roman" w:cs="Times New Roman"/>
          <w:sz w:val="24"/>
          <w:szCs w:val="24"/>
          <w:lang w:val="pt-BR"/>
        </w:rPr>
        <w:t>.</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 xml:space="preserve">1.2. </w:t>
      </w:r>
      <w:r w:rsidRPr="002E630D">
        <w:rPr>
          <w:rFonts w:ascii="Times New Roman" w:hAnsi="Times New Roman" w:cs="Times New Roman"/>
          <w:sz w:val="24"/>
          <w:szCs w:val="24"/>
        </w:rPr>
        <w:t xml:space="preserve">Pakalpojuma sniegšanu  Izpildītājs </w:t>
      </w:r>
      <w:r w:rsidRPr="002E630D">
        <w:rPr>
          <w:rFonts w:ascii="Times New Roman" w:hAnsi="Times New Roman" w:cs="Times New Roman"/>
          <w:b/>
          <w:bCs/>
          <w:sz w:val="24"/>
          <w:szCs w:val="24"/>
        </w:rPr>
        <w:t>uzsā</w:t>
      </w:r>
      <w:r>
        <w:rPr>
          <w:rFonts w:ascii="Times New Roman" w:hAnsi="Times New Roman" w:cs="Times New Roman"/>
          <w:b/>
          <w:bCs/>
          <w:sz w:val="24"/>
          <w:szCs w:val="24"/>
        </w:rPr>
        <w:t>k 21</w:t>
      </w:r>
      <w:r w:rsidRPr="002E630D">
        <w:rPr>
          <w:rFonts w:ascii="Times New Roman" w:hAnsi="Times New Roman" w:cs="Times New Roman"/>
          <w:b/>
          <w:bCs/>
          <w:sz w:val="24"/>
          <w:szCs w:val="24"/>
        </w:rPr>
        <w:t>.</w:t>
      </w:r>
      <w:r>
        <w:rPr>
          <w:rFonts w:ascii="Times New Roman" w:hAnsi="Times New Roman" w:cs="Times New Roman"/>
          <w:b/>
          <w:bCs/>
          <w:sz w:val="24"/>
          <w:szCs w:val="24"/>
        </w:rPr>
        <w:t>07</w:t>
      </w:r>
      <w:r w:rsidRPr="002E630D">
        <w:rPr>
          <w:rFonts w:ascii="Times New Roman" w:hAnsi="Times New Roman" w:cs="Times New Roman"/>
          <w:b/>
          <w:bCs/>
          <w:sz w:val="24"/>
          <w:szCs w:val="24"/>
        </w:rPr>
        <w:t xml:space="preserve">.2014. un pilda līdz </w:t>
      </w:r>
      <w:r>
        <w:rPr>
          <w:rFonts w:ascii="Times New Roman" w:hAnsi="Times New Roman" w:cs="Times New Roman"/>
          <w:b/>
          <w:bCs/>
          <w:sz w:val="24"/>
          <w:szCs w:val="24"/>
        </w:rPr>
        <w:t>30</w:t>
      </w:r>
      <w:r w:rsidRPr="002E630D">
        <w:rPr>
          <w:rFonts w:ascii="Times New Roman" w:hAnsi="Times New Roman" w:cs="Times New Roman"/>
          <w:b/>
          <w:bCs/>
          <w:sz w:val="24"/>
          <w:szCs w:val="24"/>
        </w:rPr>
        <w:t>.</w:t>
      </w:r>
      <w:r>
        <w:rPr>
          <w:rFonts w:ascii="Times New Roman" w:hAnsi="Times New Roman" w:cs="Times New Roman"/>
          <w:b/>
          <w:bCs/>
          <w:sz w:val="24"/>
          <w:szCs w:val="24"/>
        </w:rPr>
        <w:t>12</w:t>
      </w:r>
      <w:r w:rsidR="000B6806">
        <w:rPr>
          <w:rFonts w:ascii="Times New Roman" w:hAnsi="Times New Roman" w:cs="Times New Roman"/>
          <w:b/>
          <w:bCs/>
          <w:sz w:val="24"/>
          <w:szCs w:val="24"/>
        </w:rPr>
        <w:t>.2014</w:t>
      </w:r>
      <w:bookmarkStart w:id="0" w:name="_GoBack"/>
      <w:bookmarkEnd w:id="0"/>
      <w:r w:rsidRPr="002E630D">
        <w:rPr>
          <w:rFonts w:ascii="Times New Roman" w:hAnsi="Times New Roman" w:cs="Times New Roman"/>
          <w:b/>
          <w:bCs/>
          <w:sz w:val="24"/>
          <w:szCs w:val="24"/>
        </w:rPr>
        <w:t>.</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2. LĪGUMA DARBĪBAS TERMIŅŠ</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 xml:space="preserve">2.1. Līgums stājas spēkā </w:t>
      </w:r>
      <w:r>
        <w:rPr>
          <w:rFonts w:ascii="Times New Roman" w:hAnsi="Times New Roman" w:cs="Times New Roman"/>
          <w:b/>
          <w:bCs/>
          <w:sz w:val="24"/>
          <w:szCs w:val="24"/>
        </w:rPr>
        <w:t>21</w:t>
      </w:r>
      <w:r w:rsidRPr="002E630D">
        <w:rPr>
          <w:rFonts w:ascii="Times New Roman" w:hAnsi="Times New Roman" w:cs="Times New Roman"/>
          <w:b/>
          <w:bCs/>
          <w:sz w:val="24"/>
          <w:szCs w:val="24"/>
        </w:rPr>
        <w:t>.</w:t>
      </w:r>
      <w:r>
        <w:rPr>
          <w:rFonts w:ascii="Times New Roman" w:hAnsi="Times New Roman" w:cs="Times New Roman"/>
          <w:b/>
          <w:bCs/>
          <w:sz w:val="24"/>
          <w:szCs w:val="24"/>
        </w:rPr>
        <w:t>07</w:t>
      </w:r>
      <w:r w:rsidRPr="002E630D">
        <w:rPr>
          <w:rFonts w:ascii="Times New Roman" w:hAnsi="Times New Roman" w:cs="Times New Roman"/>
          <w:b/>
          <w:bCs/>
          <w:sz w:val="24"/>
          <w:szCs w:val="24"/>
        </w:rPr>
        <w:t xml:space="preserve">.2014. </w:t>
      </w:r>
      <w:r w:rsidRPr="002E630D">
        <w:rPr>
          <w:rFonts w:ascii="Times New Roman" w:hAnsi="Times New Roman" w:cs="Times New Roman"/>
          <w:sz w:val="24"/>
          <w:szCs w:val="24"/>
        </w:rPr>
        <w:t>un ir spēkā līdz brīdim, kad Puses ir izpildījušas visas tām Līgumā noteiktās saistības.</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3. LĪGUMA SUMMA UN SAMAKSAS KĀRTĪBA</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 xml:space="preserve">3.1. Līguma summa par Līgumā noteiktā Pakalpojuma izpildi tiek noteikta </w:t>
      </w:r>
      <w:r w:rsidRPr="002E630D">
        <w:rPr>
          <w:rFonts w:ascii="Times New Roman" w:hAnsi="Times New Roman" w:cs="Times New Roman"/>
          <w:b/>
          <w:bCs/>
          <w:sz w:val="24"/>
          <w:szCs w:val="24"/>
        </w:rPr>
        <w:t>EUR</w:t>
      </w:r>
      <w:r>
        <w:rPr>
          <w:rFonts w:ascii="Times New Roman" w:hAnsi="Times New Roman" w:cs="Times New Roman"/>
          <w:b/>
          <w:bCs/>
          <w:sz w:val="24"/>
          <w:szCs w:val="24"/>
        </w:rPr>
        <w:t xml:space="preserve"> 3490.85 (trīs tūkstoši četri simti deviņdesmit eiro, 85 centi)</w:t>
      </w:r>
      <w:r w:rsidRPr="002E630D">
        <w:rPr>
          <w:rFonts w:ascii="Times New Roman" w:hAnsi="Times New Roman" w:cs="Times New Roman"/>
          <w:b/>
          <w:bCs/>
          <w:sz w:val="24"/>
          <w:szCs w:val="24"/>
        </w:rPr>
        <w:t xml:space="preserve">, </w:t>
      </w:r>
      <w:r w:rsidRPr="002E630D">
        <w:rPr>
          <w:rFonts w:ascii="Times New Roman" w:hAnsi="Times New Roman" w:cs="Times New Roman"/>
          <w:sz w:val="24"/>
          <w:szCs w:val="24"/>
        </w:rPr>
        <w:t>tajā skaitā PVN 21% - EUR</w:t>
      </w:r>
      <w:r>
        <w:rPr>
          <w:rFonts w:ascii="Times New Roman" w:hAnsi="Times New Roman" w:cs="Times New Roman"/>
          <w:sz w:val="24"/>
          <w:szCs w:val="24"/>
        </w:rPr>
        <w:t xml:space="preserve"> 605.85 (seši simti pieci eiro, 85 centi)</w:t>
      </w:r>
      <w:r w:rsidRPr="002E630D">
        <w:rPr>
          <w:rFonts w:ascii="Times New Roman" w:hAnsi="Times New Roman" w:cs="Times New Roman"/>
          <w:sz w:val="24"/>
          <w:szCs w:val="24"/>
        </w:rPr>
        <w:t>.</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3.2. Norēķini tiek veikti 1/5 apjomā no 3.1. noteiktās summas par katru veikto un piegādāto Informatīvā izdevuma “Pāvilostas Novada ziņas” mēneša tirāžu, 30 (trīsdesmit) dienu laikā no rēķina un izdotā informatīvā izdevuma saņemšanas dienas, ja Pakalpojuma kvalitāte un cena atbilst Iepirkuma procedūrā iesniegtajam piedāvājumam un Līguma nosacījumiem.</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3.3. Pasūtītājs visus Līgumā noteiktos maksājumus par Pakalpojumu veic ar pārskaitījumu uz Izpildītāja Līguma rekvizītos norādīto bankas kontu.</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3.4. Līgumā noteiktie Pasūtītāja maksājumi tiek uzskatīti par veiktiem brīdī, kad Pasūtītājs ir iesniedzis bankā izpildei maksājuma uzdevumu par konkrēto maksājumu un tā to ir pieņēmusi izpildei.</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lastRenderedPageBreak/>
        <w:t>3.5. Līguma pielikumā esošajā Izpildītāja piedāvājumā noteiktā Pakalpojuma cena tiek noteikta nemainīga uz visu Līguma darbības laiku, izņemot gadījumu, ja tās tiek samazinātas.</w:t>
      </w:r>
    </w:p>
    <w:p w:rsidR="00D457E4" w:rsidRPr="002E630D" w:rsidRDefault="00D457E4" w:rsidP="002E630D">
      <w:pPr>
        <w:jc w:val="both"/>
        <w:rPr>
          <w:rFonts w:ascii="Times New Roman" w:hAnsi="Times New Roman" w:cs="Times New Roman"/>
          <w:b/>
          <w:bCs/>
          <w:sz w:val="24"/>
          <w:szCs w:val="24"/>
        </w:rPr>
      </w:pPr>
      <w:r w:rsidRPr="002E630D">
        <w:rPr>
          <w:rFonts w:ascii="Times New Roman" w:hAnsi="Times New Roman" w:cs="Times New Roman"/>
          <w:b/>
          <w:bCs/>
          <w:sz w:val="24"/>
          <w:szCs w:val="24"/>
        </w:rPr>
        <w:t>4. PUŠU TIESĪBAS UN PIENĀKUMI</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4.1. Pasūtītājs apņemas:</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4.1.1. Ievērot Līguma nosacījumus;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4.1.2. Veikt samaksu 3.2. punktā noteiktajā kārtībā.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4.3. Izpildītājs apņemas: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4.3.1. Veikt Pakalpojumu Līgumā un tehniskajā specifikācijā paredzētajā termiņā un apjomos. </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4.3.2. Veikt Līguma 1.1.punktā noteikto Pakalpojumu pilnā apmērā. </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4.4. Par Pakalpojuma saņemšanas apliecinājumu kalpo Pušu vai to atbildīgo personu parakstīta Preču pavadzīme- rēķins.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5. PUŠU MANTISKĀ ATBILDĪBA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5.1. Līgumā noteiktā Pakalpojuma samaksas termiņa kavējuma gadījumā Pasūtītājs maksā Izpildītājam Līgumsodu 0,1% no summas, kuras samaksa tiek kavēta, taču kopumā ne vairāk kā 10% no summas, kuras samaksa tiek kavēta.</w:t>
      </w:r>
    </w:p>
    <w:p w:rsidR="00D457E4" w:rsidRPr="002E630D" w:rsidRDefault="00D457E4" w:rsidP="002E630D">
      <w:pPr>
        <w:jc w:val="both"/>
        <w:rPr>
          <w:rFonts w:ascii="Times New Roman" w:hAnsi="Times New Roman" w:cs="Times New Roman"/>
          <w:sz w:val="24"/>
          <w:szCs w:val="24"/>
        </w:rPr>
      </w:pPr>
      <w:r w:rsidRPr="002E630D">
        <w:rPr>
          <w:rFonts w:ascii="Times New Roman" w:hAnsi="Times New Roman" w:cs="Times New Roman"/>
          <w:sz w:val="24"/>
          <w:szCs w:val="24"/>
        </w:rPr>
        <w:t xml:space="preserve">5.2. Ja Izpildītājs kavē Pakalpojuma izpildes termiņu, par kuru Puses vienojušās Līguma 4.3.1. punkta noteiktajā kārtībā, tad Izpildītājs maksā Pasūtītājam Līgumsodu 1% apmērā par katru kavēto dienu, par kuru Pakalpojuma izpilde tiek kavēta, kopējās summas, kas norādīta preču-pavadzīmē rēķinā, taču ne vairāk kā 10% no minētās summas. </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5.3. Līgumsoda samaksa neatbrīvo tā maksātāju (Pusi) no Līgumā noteikto saistību izpildes.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5.4. Puses viena otrai ir mantiski atbildīgas par Līgumsaistību pārkāpšanu, kā arī zaudējumu radīšanu kādai no Pusēm saskaņā ar Latvijas Republikas normatīvajiem aktiem un Līgumu.</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6. NEPĀRVARAMAS VARAS APSTĀKĻI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lastRenderedPageBreak/>
        <w:t>7. STRĪDU IZŠĶIRŠANAS KĀRTĪBA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7.1. Strīdus un domstarpības, kas Pusēm var rasties par Līgumu un tā izpildi Līguma darbības laikā, Puses risina pārrunu ceļā.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8. LĪGUMA LAUŠANA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8.1. Izpildītājam ir tiesības vienpusēji lauzt Līgumu, rakstiski paziņojot par to Pasūtītājam, gadījumos, ja: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Pasūtītājs neveic maksājumus un nokavējuma nauda sasniedz 10% no Līguma summas, kas norādīta Līguma 5.1.punktā.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 Pasūtītājam ir tiesības vienpusēji lauzt Līgumu, rakstiski paziņojot par to Izpildītājam, gadījumos, ja: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8.2.1. Izpildītājs kavē Pakalpojuma izpildi  vairāk kā 3 (trīs) dienas no Līgumā noteiktā Pakalpojuma izpildes termiņa;</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8.2.3. Izpildītājs neievēro un/vai nepilda Līguma 3.5. un/vai 4.3.punktu nosacījumus.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8.2.4. Izpildītājs bankrotē vai tā darbība tiek izbeigta vai pārtraukta kādu citu svarīgu iemeslu dēļ (piemēram, maksātnespējas ierosināšana, likvidācijas uzsākšana u.c. iemesli).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8.3. Rakstiski vienojoties, Puses ir tiesīgas lauzt Līgumu kāda cita iemesla dēļ.</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8.4. Gadījumā, ja Līgums tiek izbeigts pirms termiņa tad Pasūtītājam ir pienākums veikt norēķinus par faktiski saņemto Preci līdz Līguma laušanas dienai.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Izpildītāja vainas dēļ, tad Izpildītājs maksā Pasūtītājam papildus zaudējumiem arī Līgumsodu 10% apmērā no Līguma 3.1.punktā noteiktās Līguma summas, saskaņā ar Pasūtītāja sagatavotu rēķinu. Šajā Līguma punktā noteiktais Līgumsods nomaksājams 5 (piecu) dienu laikā no šajā Līguma punktā noteiktā rēķina izrakstīšanas dienas.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9. NOBEIGUMA NOTEIKUMI</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 xml:space="preserve">9.3. Parakstot Līgumu, Izpildītājs garantē un uzņemas pilnu atbildību par to, ka Preces, kuras tiks piegādātas Pasūtītājam šī Līguma ietvaros, atbilst Latvijas </w:t>
      </w:r>
      <w:r w:rsidRPr="002E630D">
        <w:rPr>
          <w:rFonts w:ascii="Times New Roman" w:hAnsi="Times New Roman" w:cs="Times New Roman"/>
          <w:sz w:val="24"/>
          <w:szCs w:val="24"/>
          <w:lang w:val="pt-BR"/>
        </w:rPr>
        <w:lastRenderedPageBreak/>
        <w:t>Republikā noteiktajiem standartiem un tehniskajiem noteikumiem un Preču izgatavotāja uzrādītajiem parametriem un kvalitātei, kā arī Līguma un tā pielikumu nosacījumiem.</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9.4. Puses, tām Līgumā noteiktās saistības un to izpildi, nav tiesīgas nodot trešajām personām bez otras Puses rakstiskas piekrišanas, izņemot gadījumu, kas noteikts Līguma 9.6.punktā.</w:t>
      </w:r>
    </w:p>
    <w:p w:rsidR="00D457E4" w:rsidRPr="002E630D"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9.5. Parakstot Līgumu, Izpildītājs piekrīt šādam nosacījumam - ja Izpildītājam Līguma ietvaros izveidosies parāda saistības pret Pasūtītāju, tad Pasūtītājs būs tiesīgs bez saskaņošanas ar Izpildītāju veikt Izpildītāja datu apstrādi (nodot parāda piedziņu vai savas saistības jebkurai parādu piedziņas firmai, kā arī vākt, reģistrēt, ievadīt, glabāt, sakārtot, pārveidot, izmantot, nodot, pārraidīt, izpaust, bloķēt vai dzēst Izpildītāja datus).</w:t>
      </w:r>
    </w:p>
    <w:p w:rsidR="00D457E4" w:rsidRDefault="00D457E4" w:rsidP="002E630D">
      <w:pPr>
        <w:jc w:val="both"/>
        <w:rPr>
          <w:rFonts w:ascii="Times New Roman" w:hAnsi="Times New Roman" w:cs="Times New Roman"/>
          <w:sz w:val="24"/>
          <w:szCs w:val="24"/>
          <w:lang w:val="pt-BR"/>
        </w:rPr>
      </w:pPr>
      <w:r w:rsidRPr="002E630D">
        <w:rPr>
          <w:rFonts w:ascii="Times New Roman" w:hAnsi="Times New Roman" w:cs="Times New Roman"/>
          <w:sz w:val="24"/>
          <w:szCs w:val="24"/>
          <w:lang w:val="pt-BR"/>
        </w:rPr>
        <w:t>9.6. Līgums, tiesības un pienākumi, kas izriet no tā, ir saistoši Pusēm un to attiecīgiem tiesību un saistību pārņēmējiem, pilnvarniekiem.</w:t>
      </w:r>
    </w:p>
    <w:p w:rsidR="00D457E4" w:rsidRDefault="00D457E4" w:rsidP="002E630D">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9.7. Kontaktpersona no Pasūtītāja puses Marita Kurčanova, Pāvilostas novada pašvaldības sabiedrisko attiecību speciāliste t.63484563, e-pasts </w:t>
      </w:r>
      <w:hyperlink r:id="rId6" w:history="1">
        <w:r w:rsidRPr="003C67E6">
          <w:rPr>
            <w:rStyle w:val="Hipersaite"/>
            <w:rFonts w:ascii="Times New Roman" w:hAnsi="Times New Roman" w:cs="Times New Roman"/>
            <w:sz w:val="24"/>
            <w:szCs w:val="24"/>
            <w:lang w:val="pt-BR"/>
          </w:rPr>
          <w:t>marita.kurcanova@pavilosta.lv</w:t>
        </w:r>
      </w:hyperlink>
      <w:r>
        <w:rPr>
          <w:rFonts w:ascii="Times New Roman" w:hAnsi="Times New Roman" w:cs="Times New Roman"/>
          <w:sz w:val="24"/>
          <w:szCs w:val="24"/>
          <w:lang w:val="pt-BR"/>
        </w:rPr>
        <w:t xml:space="preserve">; </w:t>
      </w:r>
      <w:hyperlink r:id="rId7" w:history="1">
        <w:r w:rsidRPr="003C67E6">
          <w:rPr>
            <w:rStyle w:val="Hipersaite"/>
            <w:rFonts w:ascii="Times New Roman" w:hAnsi="Times New Roman" w:cs="Times New Roman"/>
            <w:sz w:val="24"/>
            <w:szCs w:val="24"/>
            <w:lang w:val="pt-BR"/>
          </w:rPr>
          <w:t>info@pavilosta.lv</w:t>
        </w:r>
      </w:hyperlink>
      <w:r>
        <w:rPr>
          <w:rFonts w:ascii="Times New Roman" w:hAnsi="Times New Roman" w:cs="Times New Roman"/>
          <w:sz w:val="24"/>
          <w:szCs w:val="24"/>
          <w:lang w:val="pt-BR"/>
        </w:rPr>
        <w:t>;</w:t>
      </w:r>
    </w:p>
    <w:p w:rsidR="00D457E4" w:rsidRPr="002E630D"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Kontaktpersona no Izpildītāja puses</w:t>
      </w:r>
      <w:r>
        <w:rPr>
          <w:rFonts w:ascii="Times New Roman" w:hAnsi="Times New Roman" w:cs="Times New Roman"/>
          <w:sz w:val="24"/>
          <w:szCs w:val="24"/>
          <w:lang w:val="pt-BR"/>
        </w:rPr>
        <w:t xml:space="preserve"> Iveta Zamberga, SIA ,,Talsu tipogrāfija” iepirkumu speciāliste t.63237655, e-pasts iveta.z@dizainstt.lv.</w:t>
      </w:r>
    </w:p>
    <w:p w:rsidR="00D457E4" w:rsidRPr="002E630D" w:rsidRDefault="00D457E4" w:rsidP="002E630D">
      <w:pPr>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Pr="002E630D">
        <w:rPr>
          <w:rFonts w:ascii="Times New Roman" w:hAnsi="Times New Roman" w:cs="Times New Roman"/>
          <w:sz w:val="24"/>
          <w:szCs w:val="24"/>
          <w:lang w:val="pt-BR"/>
        </w:rPr>
        <w:t>. Līgums sagatavots un parakstīts 2 (divos) ek</w:t>
      </w:r>
      <w:r>
        <w:rPr>
          <w:rFonts w:ascii="Times New Roman" w:hAnsi="Times New Roman" w:cs="Times New Roman"/>
          <w:sz w:val="24"/>
          <w:szCs w:val="24"/>
          <w:lang w:val="pt-BR"/>
        </w:rPr>
        <w:t>semplāros, katrs eksemplārs uz 4</w:t>
      </w:r>
      <w:r w:rsidRPr="002E630D">
        <w:rPr>
          <w:rFonts w:ascii="Times New Roman" w:hAnsi="Times New Roman" w:cs="Times New Roman"/>
          <w:sz w:val="24"/>
          <w:szCs w:val="24"/>
          <w:lang w:val="pt-BR"/>
        </w:rPr>
        <w:t>(</w:t>
      </w:r>
      <w:r>
        <w:rPr>
          <w:rFonts w:ascii="Times New Roman" w:hAnsi="Times New Roman" w:cs="Times New Roman"/>
          <w:sz w:val="24"/>
          <w:szCs w:val="24"/>
          <w:lang w:val="pt-BR"/>
        </w:rPr>
        <w:t>četrām</w:t>
      </w:r>
      <w:r w:rsidRPr="002E630D">
        <w:rPr>
          <w:rFonts w:ascii="Times New Roman" w:hAnsi="Times New Roman" w:cs="Times New Roman"/>
          <w:sz w:val="24"/>
          <w:szCs w:val="24"/>
          <w:lang w:val="pt-BR"/>
        </w:rPr>
        <w:t>) lapām, Līgum</w:t>
      </w:r>
      <w:r>
        <w:rPr>
          <w:rFonts w:ascii="Times New Roman" w:hAnsi="Times New Roman" w:cs="Times New Roman"/>
          <w:sz w:val="24"/>
          <w:szCs w:val="24"/>
          <w:lang w:val="pt-BR"/>
        </w:rPr>
        <w:t>am ir 2 pielikumi uz 3</w:t>
      </w:r>
      <w:r w:rsidRPr="002E630D">
        <w:rPr>
          <w:rFonts w:ascii="Times New Roman" w:hAnsi="Times New Roman" w:cs="Times New Roman"/>
          <w:sz w:val="24"/>
          <w:szCs w:val="24"/>
          <w:lang w:val="pt-BR"/>
        </w:rPr>
        <w:t xml:space="preserve"> lapām, kas ir Līguma neatņemamas sastāvdaļas pa vienam  eksemplāram katrai Līgumslēdzējai Pusei. Abiem Līguma eksemplāriem ir vienāds juridisks spēks.</w:t>
      </w:r>
    </w:p>
    <w:p w:rsidR="00D457E4" w:rsidRPr="002E630D" w:rsidRDefault="00D457E4" w:rsidP="002E630D">
      <w:pPr>
        <w:jc w:val="both"/>
        <w:rPr>
          <w:rFonts w:ascii="Times New Roman" w:hAnsi="Times New Roman" w:cs="Times New Roman"/>
          <w:b/>
          <w:bCs/>
          <w:sz w:val="24"/>
          <w:szCs w:val="24"/>
          <w:lang w:val="pt-BR"/>
        </w:rPr>
      </w:pPr>
      <w:r w:rsidRPr="002E630D">
        <w:rPr>
          <w:rFonts w:ascii="Times New Roman" w:hAnsi="Times New Roman" w:cs="Times New Roman"/>
          <w:b/>
          <w:bCs/>
          <w:sz w:val="24"/>
          <w:szCs w:val="24"/>
          <w:lang w:val="pt-BR"/>
        </w:rPr>
        <w:t>10. PUŠU REKVIZĪTI UN PARAKSTI</w:t>
      </w:r>
    </w:p>
    <w:p w:rsidR="00D457E4" w:rsidRPr="002E630D" w:rsidRDefault="00D457E4" w:rsidP="002E630D">
      <w:pPr>
        <w:jc w:val="both"/>
        <w:rPr>
          <w:rFonts w:ascii="Times New Roman" w:hAnsi="Times New Roman" w:cs="Times New Roman"/>
          <w:b/>
          <w:bCs/>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6"/>
        <w:gridCol w:w="4072"/>
      </w:tblGrid>
      <w:tr w:rsidR="00D457E4" w:rsidRPr="000848A6">
        <w:tc>
          <w:tcPr>
            <w:tcW w:w="4116" w:type="dxa"/>
          </w:tcPr>
          <w:p w:rsidR="00D457E4" w:rsidRPr="000848A6" w:rsidRDefault="00D457E4" w:rsidP="002E630D">
            <w:pPr>
              <w:jc w:val="both"/>
              <w:rPr>
                <w:rFonts w:ascii="Times New Roman" w:hAnsi="Times New Roman" w:cs="Times New Roman"/>
                <w:b/>
                <w:bCs/>
                <w:sz w:val="24"/>
                <w:szCs w:val="24"/>
                <w:lang w:val="pt-BR"/>
              </w:rPr>
            </w:pPr>
            <w:r w:rsidRPr="000848A6">
              <w:rPr>
                <w:rFonts w:ascii="Times New Roman" w:hAnsi="Times New Roman" w:cs="Times New Roman"/>
                <w:b/>
                <w:bCs/>
                <w:sz w:val="24"/>
                <w:szCs w:val="24"/>
                <w:lang w:val="pt-BR"/>
              </w:rPr>
              <w:t>PASŪTĪTĀJS</w:t>
            </w:r>
          </w:p>
        </w:tc>
        <w:tc>
          <w:tcPr>
            <w:tcW w:w="4072" w:type="dxa"/>
          </w:tcPr>
          <w:p w:rsidR="00D457E4" w:rsidRPr="000848A6" w:rsidRDefault="00D457E4" w:rsidP="00B0545D">
            <w:pPr>
              <w:jc w:val="both"/>
              <w:rPr>
                <w:rFonts w:ascii="Times New Roman" w:hAnsi="Times New Roman" w:cs="Times New Roman"/>
                <w:b/>
                <w:bCs/>
                <w:sz w:val="24"/>
                <w:szCs w:val="24"/>
                <w:lang w:val="pt-BR"/>
              </w:rPr>
            </w:pPr>
            <w:r w:rsidRPr="000848A6">
              <w:rPr>
                <w:rFonts w:ascii="Times New Roman" w:hAnsi="Times New Roman" w:cs="Times New Roman"/>
                <w:b/>
                <w:bCs/>
                <w:sz w:val="24"/>
                <w:szCs w:val="24"/>
                <w:lang w:val="pt-BR"/>
              </w:rPr>
              <w:t>IZPILDĪTĀJS</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Pāvilostas novada pašvaldība</w:t>
            </w:r>
          </w:p>
        </w:tc>
        <w:tc>
          <w:tcPr>
            <w:tcW w:w="4072"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SIA TALSU TIPOGRĀFIJA</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Dzintaru iela 73, Pāvilosta, LV- 3466</w:t>
            </w:r>
          </w:p>
        </w:tc>
        <w:tc>
          <w:tcPr>
            <w:tcW w:w="4072" w:type="dxa"/>
          </w:tcPr>
          <w:p w:rsidR="00D457E4" w:rsidRPr="000848A6" w:rsidRDefault="00D457E4" w:rsidP="004617C2">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Jaunā iela 17, Talsi, LV-3201</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Reģ. Nr. 90000059438</w:t>
            </w:r>
          </w:p>
        </w:tc>
        <w:tc>
          <w:tcPr>
            <w:tcW w:w="4072"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Reģ.nr.40003309555</w:t>
            </w:r>
          </w:p>
        </w:tc>
      </w:tr>
      <w:tr w:rsidR="00D457E4" w:rsidRPr="000848A6" w:rsidTr="009A15F7">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Norēķina konta Nr.LV32HABA0001402037066</w:t>
            </w:r>
          </w:p>
        </w:tc>
        <w:tc>
          <w:tcPr>
            <w:tcW w:w="4072" w:type="dxa"/>
            <w:shd w:val="clear" w:color="auto" w:fill="auto"/>
          </w:tcPr>
          <w:p w:rsidR="00D457E4" w:rsidRPr="009A15F7"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Norēķina konta Nr.LV24UNLA0028700467170</w:t>
            </w:r>
          </w:p>
        </w:tc>
      </w:tr>
      <w:tr w:rsidR="00D457E4" w:rsidRPr="000848A6" w:rsidTr="009A15F7">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AS SWEDBANK</w:t>
            </w:r>
          </w:p>
        </w:tc>
        <w:tc>
          <w:tcPr>
            <w:tcW w:w="4072" w:type="dxa"/>
            <w:shd w:val="clear" w:color="auto" w:fill="auto"/>
          </w:tcPr>
          <w:p w:rsidR="00D457E4" w:rsidRPr="009A15F7"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A/S SEB banka</w:t>
            </w:r>
          </w:p>
        </w:tc>
      </w:tr>
      <w:tr w:rsidR="00D457E4" w:rsidRPr="000848A6" w:rsidTr="009A15F7">
        <w:tc>
          <w:tcPr>
            <w:tcW w:w="4116" w:type="dxa"/>
          </w:tcPr>
          <w:p w:rsidR="00D457E4" w:rsidRPr="000848A6" w:rsidRDefault="00D457E4" w:rsidP="00B0545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Bankas kods:HABALV22</w:t>
            </w:r>
          </w:p>
        </w:tc>
        <w:tc>
          <w:tcPr>
            <w:tcW w:w="4072" w:type="dxa"/>
            <w:shd w:val="clear" w:color="auto" w:fill="auto"/>
          </w:tcPr>
          <w:p w:rsidR="00D457E4" w:rsidRPr="009A15F7" w:rsidRDefault="00D457E4" w:rsidP="002E630D">
            <w:pPr>
              <w:jc w:val="both"/>
              <w:rPr>
                <w:rFonts w:ascii="Times New Roman" w:hAnsi="Times New Roman" w:cs="Times New Roman"/>
                <w:sz w:val="24"/>
                <w:szCs w:val="24"/>
                <w:lang w:val="pt-BR"/>
              </w:rPr>
            </w:pPr>
            <w:r w:rsidRPr="009A15F7">
              <w:rPr>
                <w:rFonts w:ascii="Times New Roman" w:hAnsi="Times New Roman" w:cs="Times New Roman"/>
                <w:sz w:val="24"/>
                <w:szCs w:val="24"/>
                <w:lang w:val="pt-BR"/>
              </w:rPr>
              <w:t>Bankas kods UNLALV2X</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 xml:space="preserve">Priekšsēdētājs:           </w:t>
            </w:r>
          </w:p>
        </w:tc>
        <w:tc>
          <w:tcPr>
            <w:tcW w:w="4072" w:type="dxa"/>
          </w:tcPr>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Tehniskais direktors, valdes loceklis</w:t>
            </w:r>
          </w:p>
        </w:tc>
      </w:tr>
      <w:tr w:rsidR="00D457E4" w:rsidRPr="000848A6">
        <w:tc>
          <w:tcPr>
            <w:tcW w:w="4116" w:type="dxa"/>
          </w:tcPr>
          <w:p w:rsidR="00D457E4" w:rsidRPr="000848A6" w:rsidRDefault="00D457E4" w:rsidP="002E630D">
            <w:pPr>
              <w:jc w:val="both"/>
              <w:rPr>
                <w:rFonts w:ascii="Times New Roman" w:hAnsi="Times New Roman" w:cs="Times New Roman"/>
                <w:sz w:val="24"/>
                <w:szCs w:val="24"/>
                <w:lang w:val="pt-BR"/>
              </w:rPr>
            </w:pPr>
          </w:p>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U.Kristapsons</w:t>
            </w:r>
          </w:p>
        </w:tc>
        <w:tc>
          <w:tcPr>
            <w:tcW w:w="4072" w:type="dxa"/>
          </w:tcPr>
          <w:p w:rsidR="00D457E4" w:rsidRPr="000848A6" w:rsidRDefault="00D457E4" w:rsidP="002E630D">
            <w:pPr>
              <w:jc w:val="both"/>
              <w:rPr>
                <w:rFonts w:ascii="Times New Roman" w:hAnsi="Times New Roman" w:cs="Times New Roman"/>
                <w:sz w:val="24"/>
                <w:szCs w:val="24"/>
                <w:lang w:val="pt-BR"/>
              </w:rPr>
            </w:pPr>
          </w:p>
          <w:p w:rsidR="00D457E4" w:rsidRPr="000848A6" w:rsidRDefault="00D457E4" w:rsidP="002E630D">
            <w:pPr>
              <w:jc w:val="both"/>
              <w:rPr>
                <w:rFonts w:ascii="Times New Roman" w:hAnsi="Times New Roman" w:cs="Times New Roman"/>
                <w:sz w:val="24"/>
                <w:szCs w:val="24"/>
                <w:lang w:val="pt-BR"/>
              </w:rPr>
            </w:pPr>
            <w:r w:rsidRPr="000848A6">
              <w:rPr>
                <w:rFonts w:ascii="Times New Roman" w:hAnsi="Times New Roman" w:cs="Times New Roman"/>
                <w:sz w:val="24"/>
                <w:szCs w:val="24"/>
                <w:lang w:val="pt-BR"/>
              </w:rPr>
              <w:t>V.Poļevskis</w:t>
            </w:r>
          </w:p>
        </w:tc>
      </w:tr>
    </w:tbl>
    <w:p w:rsidR="00D457E4" w:rsidRPr="002E630D" w:rsidRDefault="00D457E4" w:rsidP="002E630D">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sectPr w:rsidR="00D457E4" w:rsidRPr="002E630D" w:rsidSect="00611C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A0" w:rsidRDefault="006131A0" w:rsidP="009A34DE">
      <w:pPr>
        <w:spacing w:after="0" w:line="240" w:lineRule="auto"/>
      </w:pPr>
      <w:r>
        <w:separator/>
      </w:r>
    </w:p>
  </w:endnote>
  <w:endnote w:type="continuationSeparator" w:id="0">
    <w:p w:rsidR="006131A0" w:rsidRDefault="006131A0" w:rsidP="009A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E4" w:rsidRDefault="0001144E">
    <w:pPr>
      <w:pStyle w:val="Kjene"/>
      <w:jc w:val="right"/>
    </w:pPr>
    <w:r>
      <w:fldChar w:fldCharType="begin"/>
    </w:r>
    <w:r>
      <w:instrText>PAGE   \* MERGEFORMAT</w:instrText>
    </w:r>
    <w:r>
      <w:fldChar w:fldCharType="separate"/>
    </w:r>
    <w:r w:rsidR="000B6806">
      <w:rPr>
        <w:noProof/>
      </w:rPr>
      <w:t>1</w:t>
    </w:r>
    <w:r>
      <w:rPr>
        <w:noProof/>
      </w:rPr>
      <w:fldChar w:fldCharType="end"/>
    </w:r>
  </w:p>
  <w:p w:rsidR="00D457E4" w:rsidRDefault="00D457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A0" w:rsidRDefault="006131A0" w:rsidP="009A34DE">
      <w:pPr>
        <w:spacing w:after="0" w:line="240" w:lineRule="auto"/>
      </w:pPr>
      <w:r>
        <w:separator/>
      </w:r>
    </w:p>
  </w:footnote>
  <w:footnote w:type="continuationSeparator" w:id="0">
    <w:p w:rsidR="006131A0" w:rsidRDefault="006131A0" w:rsidP="009A3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30D"/>
    <w:rsid w:val="0001144E"/>
    <w:rsid w:val="00056522"/>
    <w:rsid w:val="000848A6"/>
    <w:rsid w:val="000B6806"/>
    <w:rsid w:val="002E630D"/>
    <w:rsid w:val="003C67E6"/>
    <w:rsid w:val="00423FFC"/>
    <w:rsid w:val="004617C2"/>
    <w:rsid w:val="00554B3A"/>
    <w:rsid w:val="005D2E97"/>
    <w:rsid w:val="00611C79"/>
    <w:rsid w:val="006131A0"/>
    <w:rsid w:val="00782E75"/>
    <w:rsid w:val="007F615C"/>
    <w:rsid w:val="00873BC9"/>
    <w:rsid w:val="009A15F7"/>
    <w:rsid w:val="009A34DE"/>
    <w:rsid w:val="00A87C88"/>
    <w:rsid w:val="00B0545D"/>
    <w:rsid w:val="00D2103C"/>
    <w:rsid w:val="00D457E4"/>
    <w:rsid w:val="00EC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605537-2528-43A2-A849-F26C6D5C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1C79"/>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A34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9A34DE"/>
  </w:style>
  <w:style w:type="paragraph" w:styleId="Kjene">
    <w:name w:val="footer"/>
    <w:basedOn w:val="Parasts"/>
    <w:link w:val="KjeneRakstz"/>
    <w:uiPriority w:val="99"/>
    <w:rsid w:val="009A34D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9A34DE"/>
  </w:style>
  <w:style w:type="character" w:styleId="Hipersaite">
    <w:name w:val="Hyperlink"/>
    <w:uiPriority w:val="99"/>
    <w:rsid w:val="00B054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pavilost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ta.kurcanova@pavilosta.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5907</Words>
  <Characters>3367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IEPIRKUMA LĪGUMS</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LĪGUMS</dc:title>
  <dc:subject/>
  <dc:creator>Iepirkumi</dc:creator>
  <cp:keywords/>
  <dc:description/>
  <cp:lastModifiedBy>Iepirkumi</cp:lastModifiedBy>
  <cp:revision>5</cp:revision>
  <dcterms:created xsi:type="dcterms:W3CDTF">2014-07-21T12:02:00Z</dcterms:created>
  <dcterms:modified xsi:type="dcterms:W3CDTF">2014-07-22T05:59:00Z</dcterms:modified>
</cp:coreProperties>
</file>