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43" w:rsidRPr="009C027D" w:rsidRDefault="002F5343" w:rsidP="002F5343">
      <w:pPr>
        <w:tabs>
          <w:tab w:val="left" w:pos="7371"/>
        </w:tabs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 wp14:anchorId="3F1189FD" wp14:editId="1EE77678">
            <wp:extent cx="75057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43" w:rsidRPr="00EA7EF3" w:rsidRDefault="002F5343" w:rsidP="002F5343">
      <w:pPr>
        <w:pStyle w:val="Virsraksts1"/>
        <w:spacing w:before="120"/>
        <w:jc w:val="center"/>
        <w:rPr>
          <w:rFonts w:ascii="Times New Roman" w:hAnsi="Times New Roman" w:cs="Times New Roman"/>
          <w:color w:val="auto"/>
          <w:sz w:val="38"/>
          <w:szCs w:val="38"/>
        </w:rPr>
      </w:pPr>
      <w:r w:rsidRPr="00EA7EF3">
        <w:rPr>
          <w:rFonts w:ascii="Times New Roman" w:hAnsi="Times New Roman" w:cs="Times New Roman"/>
          <w:color w:val="auto"/>
          <w:sz w:val="38"/>
          <w:szCs w:val="38"/>
        </w:rPr>
        <w:t>PĀVILOSTAS NOVADA DOME</w:t>
      </w:r>
    </w:p>
    <w:p w:rsidR="002F5343" w:rsidRPr="00C20937" w:rsidRDefault="002F5343" w:rsidP="002F5343">
      <w:pPr>
        <w:jc w:val="center"/>
        <w:rPr>
          <w:color w:val="000000"/>
          <w:sz w:val="16"/>
          <w:szCs w:val="16"/>
        </w:rPr>
      </w:pPr>
    </w:p>
    <w:p w:rsidR="002F5343" w:rsidRPr="009C027D" w:rsidRDefault="002F5343" w:rsidP="002F5343">
      <w:pPr>
        <w:spacing w:line="276" w:lineRule="auto"/>
        <w:jc w:val="center"/>
        <w:rPr>
          <w:color w:val="0000FF"/>
          <w:sz w:val="19"/>
          <w:szCs w:val="19"/>
        </w:rPr>
      </w:pPr>
      <w:proofErr w:type="spellStart"/>
      <w:r w:rsidRPr="009D5231">
        <w:rPr>
          <w:color w:val="000000"/>
          <w:sz w:val="19"/>
          <w:szCs w:val="19"/>
        </w:rPr>
        <w:t>Dzintaru</w:t>
      </w:r>
      <w:proofErr w:type="spellEnd"/>
      <w:r w:rsidRPr="009D5231">
        <w:rPr>
          <w:color w:val="000000"/>
          <w:sz w:val="19"/>
          <w:szCs w:val="19"/>
        </w:rPr>
        <w:t xml:space="preserve"> </w:t>
      </w:r>
      <w:proofErr w:type="spellStart"/>
      <w:r w:rsidRPr="009D5231">
        <w:rPr>
          <w:color w:val="000000"/>
          <w:sz w:val="19"/>
          <w:szCs w:val="19"/>
        </w:rPr>
        <w:t>iela</w:t>
      </w:r>
      <w:proofErr w:type="spellEnd"/>
      <w:r w:rsidRPr="009D5231">
        <w:rPr>
          <w:color w:val="000000"/>
          <w:sz w:val="19"/>
          <w:szCs w:val="19"/>
        </w:rPr>
        <w:t xml:space="preserve"> 73, </w:t>
      </w:r>
      <w:proofErr w:type="spellStart"/>
      <w:r w:rsidRPr="009D5231">
        <w:rPr>
          <w:color w:val="000000"/>
          <w:sz w:val="19"/>
          <w:szCs w:val="19"/>
        </w:rPr>
        <w:t>Pāvilosta</w:t>
      </w:r>
      <w:proofErr w:type="spellEnd"/>
      <w:r w:rsidRPr="009D5231">
        <w:rPr>
          <w:color w:val="000000"/>
          <w:sz w:val="19"/>
          <w:szCs w:val="19"/>
        </w:rPr>
        <w:t xml:space="preserve">, </w:t>
      </w:r>
      <w:proofErr w:type="spellStart"/>
      <w:r w:rsidRPr="009D5231">
        <w:rPr>
          <w:color w:val="000000"/>
          <w:sz w:val="19"/>
          <w:szCs w:val="19"/>
        </w:rPr>
        <w:t>Pāvilostas</w:t>
      </w:r>
      <w:proofErr w:type="spellEnd"/>
      <w:r w:rsidRPr="009D5231">
        <w:rPr>
          <w:color w:val="000000"/>
          <w:sz w:val="19"/>
          <w:szCs w:val="19"/>
        </w:rPr>
        <w:t xml:space="preserve"> </w:t>
      </w:r>
      <w:proofErr w:type="spellStart"/>
      <w:r w:rsidRPr="009D5231">
        <w:rPr>
          <w:color w:val="000000"/>
          <w:sz w:val="19"/>
          <w:szCs w:val="19"/>
        </w:rPr>
        <w:t>novads</w:t>
      </w:r>
      <w:proofErr w:type="spellEnd"/>
      <w:r w:rsidRPr="009D5231">
        <w:rPr>
          <w:color w:val="000000"/>
          <w:sz w:val="19"/>
          <w:szCs w:val="19"/>
        </w:rPr>
        <w:t xml:space="preserve">, LV 3466, </w:t>
      </w:r>
      <w:proofErr w:type="spellStart"/>
      <w:r w:rsidRPr="009D5231">
        <w:rPr>
          <w:color w:val="000000"/>
          <w:sz w:val="19"/>
          <w:szCs w:val="19"/>
        </w:rPr>
        <w:t>tālr</w:t>
      </w:r>
      <w:proofErr w:type="spellEnd"/>
      <w:r w:rsidRPr="009D5231">
        <w:rPr>
          <w:color w:val="000000"/>
          <w:sz w:val="19"/>
          <w:szCs w:val="19"/>
        </w:rPr>
        <w:t xml:space="preserve">. 63498261, </w:t>
      </w:r>
      <w:proofErr w:type="spellStart"/>
      <w:r w:rsidRPr="009D5231">
        <w:rPr>
          <w:color w:val="000000"/>
          <w:sz w:val="19"/>
          <w:szCs w:val="19"/>
        </w:rPr>
        <w:t>fakss</w:t>
      </w:r>
      <w:proofErr w:type="spellEnd"/>
      <w:r w:rsidRPr="009D5231">
        <w:rPr>
          <w:color w:val="000000"/>
          <w:sz w:val="19"/>
          <w:szCs w:val="19"/>
        </w:rPr>
        <w:t xml:space="preserve"> 63484567, e-pasts</w:t>
      </w:r>
      <w:r w:rsidRPr="009D5231">
        <w:rPr>
          <w:color w:val="0000FF"/>
          <w:sz w:val="19"/>
          <w:szCs w:val="19"/>
        </w:rPr>
        <w:t xml:space="preserve"> </w:t>
      </w:r>
      <w:hyperlink r:id="rId9" w:history="1">
        <w:r w:rsidRPr="00823E0F">
          <w:rPr>
            <w:rStyle w:val="Hipersaite"/>
            <w:sz w:val="19"/>
            <w:szCs w:val="19"/>
          </w:rPr>
          <w:t>dome@pavilosta.lv</w:t>
        </w:r>
      </w:hyperlink>
    </w:p>
    <w:p w:rsidR="00F62081" w:rsidRDefault="00F62081" w:rsidP="00EA7EF3">
      <w:pPr>
        <w:spacing w:after="120"/>
        <w:jc w:val="center"/>
        <w:rPr>
          <w:b/>
          <w:sz w:val="28"/>
          <w:szCs w:val="28"/>
        </w:rPr>
      </w:pPr>
    </w:p>
    <w:p w:rsidR="00EA7EF3" w:rsidRPr="00EF1632" w:rsidRDefault="00EA7EF3" w:rsidP="00EA7EF3">
      <w:pPr>
        <w:spacing w:after="120"/>
        <w:jc w:val="center"/>
        <w:rPr>
          <w:b/>
          <w:sz w:val="28"/>
          <w:szCs w:val="28"/>
          <w:lang w:val="sv-SE"/>
        </w:rPr>
      </w:pPr>
      <w:r w:rsidRPr="00EF1632">
        <w:rPr>
          <w:b/>
          <w:sz w:val="28"/>
          <w:szCs w:val="28"/>
          <w:lang w:val="sv-SE"/>
        </w:rPr>
        <w:t>LĒMUMS</w:t>
      </w:r>
    </w:p>
    <w:p w:rsidR="00EA7EF3" w:rsidRPr="00EF1632" w:rsidRDefault="005F058D" w:rsidP="00EA7EF3">
      <w:pPr>
        <w:jc w:val="center"/>
        <w:rPr>
          <w:lang w:val="sv-SE"/>
        </w:rPr>
      </w:pPr>
      <w:r>
        <w:rPr>
          <w:lang w:val="sv-SE"/>
        </w:rPr>
        <w:t>Pāvilost</w:t>
      </w:r>
      <w:r w:rsidR="00F62081">
        <w:rPr>
          <w:lang w:val="sv-SE"/>
        </w:rPr>
        <w:t>ā</w:t>
      </w:r>
    </w:p>
    <w:p w:rsidR="00EA7EF3" w:rsidRPr="00EF1632" w:rsidRDefault="00EA7EF3" w:rsidP="00EA7EF3">
      <w:pPr>
        <w:jc w:val="center"/>
        <w:rPr>
          <w:lang w:val="sv-SE"/>
        </w:rPr>
      </w:pPr>
    </w:p>
    <w:p w:rsidR="00591EB5" w:rsidRDefault="00EA7EF3" w:rsidP="00591EB5">
      <w:pPr>
        <w:rPr>
          <w:lang w:val="sv-SE"/>
        </w:rPr>
      </w:pPr>
      <w:r w:rsidRPr="00EF1632">
        <w:rPr>
          <w:lang w:val="sv-SE"/>
        </w:rPr>
        <w:t>201</w:t>
      </w:r>
      <w:r>
        <w:rPr>
          <w:lang w:val="sv-SE"/>
        </w:rPr>
        <w:t>4</w:t>
      </w:r>
      <w:r w:rsidRPr="00EF1632">
        <w:rPr>
          <w:lang w:val="sv-SE"/>
        </w:rPr>
        <w:t>. gada</w:t>
      </w:r>
      <w:r w:rsidR="005F058D">
        <w:rPr>
          <w:lang w:val="sv-SE"/>
        </w:rPr>
        <w:t xml:space="preserve"> </w:t>
      </w:r>
      <w:r w:rsidR="00DF4624">
        <w:rPr>
          <w:lang w:val="sv-SE"/>
        </w:rPr>
        <w:t>31.jūlijā</w:t>
      </w:r>
      <w:r w:rsidR="008E1D8B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Protokols Nr. </w:t>
      </w:r>
      <w:r w:rsidR="00F35B37">
        <w:rPr>
          <w:lang w:val="sv-SE"/>
        </w:rPr>
        <w:t>1</w:t>
      </w:r>
      <w:r w:rsidR="00DF4624">
        <w:rPr>
          <w:lang w:val="sv-SE"/>
        </w:rPr>
        <w:t>3</w:t>
      </w:r>
      <w:r>
        <w:rPr>
          <w:lang w:val="sv-SE"/>
        </w:rPr>
        <w:t xml:space="preserve">., </w:t>
      </w:r>
      <w:r w:rsidR="003D1FB2">
        <w:rPr>
          <w:lang w:val="sv-SE"/>
        </w:rPr>
        <w:t>2</w:t>
      </w:r>
      <w:r w:rsidRPr="00EF1632">
        <w:rPr>
          <w:lang w:val="sv-SE"/>
        </w:rPr>
        <w:t>.</w:t>
      </w:r>
      <w:r w:rsidRPr="00EF1632">
        <w:rPr>
          <w:lang w:val="lv-LV"/>
        </w:rPr>
        <w:t>§</w:t>
      </w:r>
    </w:p>
    <w:p w:rsidR="00591EB5" w:rsidRDefault="00591EB5" w:rsidP="00591EB5">
      <w:pPr>
        <w:rPr>
          <w:lang w:val="sv-SE"/>
        </w:rPr>
      </w:pPr>
    </w:p>
    <w:p w:rsidR="003D1FB2" w:rsidRDefault="003D1FB2" w:rsidP="003D1FB2">
      <w:pPr>
        <w:ind w:left="360"/>
        <w:rPr>
          <w:b/>
          <w:sz w:val="28"/>
          <w:szCs w:val="28"/>
          <w:u w:val="single"/>
          <w:lang w:val="lv-LV"/>
        </w:rPr>
      </w:pPr>
      <w:r w:rsidRPr="003D1FB2">
        <w:rPr>
          <w:b/>
          <w:sz w:val="28"/>
          <w:szCs w:val="28"/>
          <w:u w:val="single"/>
          <w:lang w:val="lv-LV"/>
        </w:rPr>
        <w:t>Par noteik</w:t>
      </w:r>
      <w:r>
        <w:rPr>
          <w:b/>
          <w:sz w:val="28"/>
          <w:szCs w:val="28"/>
          <w:u w:val="single"/>
          <w:lang w:val="lv-LV"/>
        </w:rPr>
        <w:t>umu „Par prezentācijas izdevumu</w:t>
      </w:r>
    </w:p>
    <w:p w:rsidR="003D1FB2" w:rsidRPr="003D1FB2" w:rsidRDefault="003D1FB2" w:rsidP="003D1FB2">
      <w:pPr>
        <w:ind w:left="360"/>
        <w:rPr>
          <w:b/>
          <w:sz w:val="28"/>
          <w:szCs w:val="28"/>
          <w:u w:val="single"/>
          <w:lang w:val="lv-LV"/>
        </w:rPr>
      </w:pPr>
      <w:r w:rsidRPr="003D1FB2">
        <w:rPr>
          <w:b/>
          <w:sz w:val="28"/>
          <w:szCs w:val="28"/>
          <w:u w:val="single"/>
          <w:lang w:val="lv-LV"/>
        </w:rPr>
        <w:t>uzskaites un norakstīšanas kārtību” projektu</w:t>
      </w:r>
    </w:p>
    <w:p w:rsidR="003D1FB2" w:rsidRPr="003D1FB2" w:rsidRDefault="003D1FB2" w:rsidP="003D1FB2">
      <w:pPr>
        <w:jc w:val="center"/>
        <w:rPr>
          <w:lang w:val="lv-LV"/>
        </w:rPr>
      </w:pPr>
    </w:p>
    <w:p w:rsidR="003D1FB2" w:rsidRPr="003D1FB2" w:rsidRDefault="003D1FB2" w:rsidP="003D1FB2">
      <w:pPr>
        <w:numPr>
          <w:ilvl w:val="0"/>
          <w:numId w:val="16"/>
        </w:numPr>
        <w:jc w:val="both"/>
        <w:rPr>
          <w:bCs/>
          <w:lang w:val="lv-LV"/>
        </w:rPr>
      </w:pPr>
      <w:r w:rsidRPr="003D1FB2">
        <w:rPr>
          <w:bCs/>
          <w:lang w:val="lv-LV"/>
        </w:rPr>
        <w:t xml:space="preserve">Dome izskatīja sagatavoto Noteikumu par reprezentācijas izdevumiem uzskaites un norakstīšanas kārtību projektu.  </w:t>
      </w:r>
    </w:p>
    <w:p w:rsidR="003D1FB2" w:rsidRPr="003D1FB2" w:rsidRDefault="003D1FB2" w:rsidP="003D1FB2">
      <w:pPr>
        <w:numPr>
          <w:ilvl w:val="0"/>
          <w:numId w:val="16"/>
        </w:numPr>
        <w:jc w:val="both"/>
        <w:rPr>
          <w:bCs/>
          <w:lang w:val="lv-LV"/>
        </w:rPr>
      </w:pPr>
      <w:r w:rsidRPr="003D1FB2">
        <w:rPr>
          <w:lang w:val="lv-LV"/>
        </w:rPr>
        <w:t>Konstatēja, ka noteikumu projekts ir izstrādāts atbilstoši normatīvo aktu prasībām, kā arī ir sagatavots tāmes un akta paraugs.</w:t>
      </w:r>
    </w:p>
    <w:p w:rsidR="003D1FB2" w:rsidRPr="003D1FB2" w:rsidRDefault="003D1FB2" w:rsidP="003D1FB2">
      <w:pPr>
        <w:numPr>
          <w:ilvl w:val="0"/>
          <w:numId w:val="16"/>
        </w:numPr>
        <w:jc w:val="both"/>
        <w:rPr>
          <w:bCs/>
          <w:lang w:val="lv-LV"/>
        </w:rPr>
      </w:pPr>
      <w:r w:rsidRPr="003D1FB2">
        <w:rPr>
          <w:lang w:val="lv-LV"/>
        </w:rPr>
        <w:t xml:space="preserve">Pamatojoties uz likuma „Par pašvaldībām” </w:t>
      </w:r>
      <w:proofErr w:type="gramStart"/>
      <w:r w:rsidRPr="003D1FB2">
        <w:rPr>
          <w:lang w:val="lv-LV"/>
        </w:rPr>
        <w:t>41.panta</w:t>
      </w:r>
      <w:proofErr w:type="gramEnd"/>
      <w:r w:rsidRPr="003D1FB2">
        <w:rPr>
          <w:lang w:val="lv-LV"/>
        </w:rPr>
        <w:t xml:space="preserve"> pirmās daļas 2 punktu</w:t>
      </w:r>
    </w:p>
    <w:p w:rsidR="00DF4624" w:rsidRPr="00DF4624" w:rsidRDefault="00DF4624" w:rsidP="00DF4624">
      <w:pPr>
        <w:ind w:left="360"/>
        <w:contextualSpacing/>
        <w:jc w:val="both"/>
        <w:rPr>
          <w:bCs/>
          <w:lang w:val="lv-LV"/>
        </w:rPr>
      </w:pPr>
    </w:p>
    <w:p w:rsidR="00DF4624" w:rsidRPr="008E22F1" w:rsidRDefault="00DF4624" w:rsidP="00DF4624">
      <w:pPr>
        <w:jc w:val="both"/>
        <w:rPr>
          <w:lang w:val="lv-LV"/>
        </w:rPr>
      </w:pPr>
      <w:r>
        <w:rPr>
          <w:lang w:val="lv-LV"/>
        </w:rPr>
        <w:t>PĀVILOSTAS</w:t>
      </w:r>
      <w:r w:rsidRPr="0084255C">
        <w:rPr>
          <w:lang w:val="lv-LV"/>
        </w:rPr>
        <w:t xml:space="preserve"> NOVADA DOME </w:t>
      </w:r>
      <w:r w:rsidRPr="0084255C">
        <w:rPr>
          <w:b/>
          <w:bCs/>
          <w:lang w:val="lv-LV"/>
        </w:rPr>
        <w:t>NOLEMJ:</w:t>
      </w:r>
    </w:p>
    <w:p w:rsidR="00DF4624" w:rsidRPr="00DF4624" w:rsidRDefault="00DF4624" w:rsidP="00DF4624">
      <w:pPr>
        <w:jc w:val="both"/>
        <w:rPr>
          <w:bCs/>
          <w:lang w:val="lv-LV"/>
        </w:rPr>
      </w:pPr>
    </w:p>
    <w:p w:rsidR="003D1FB2" w:rsidRPr="003D1FB2" w:rsidRDefault="003D1FB2" w:rsidP="003D1FB2">
      <w:pPr>
        <w:jc w:val="both"/>
        <w:rPr>
          <w:bCs/>
          <w:lang w:val="lv-LV"/>
        </w:rPr>
      </w:pPr>
      <w:r w:rsidRPr="003D1FB2">
        <w:rPr>
          <w:bCs/>
          <w:lang w:val="lv-LV"/>
        </w:rPr>
        <w:t xml:space="preserve">3.1. Apstiprināt Noteikumu par reprezentācijas izdevumu uzskaites un norakstīšanas </w:t>
      </w:r>
      <w:r w:rsidRPr="003D1FB2">
        <w:rPr>
          <w:bCs/>
          <w:lang w:val="lv-LV"/>
        </w:rPr>
        <w:tab/>
        <w:t xml:space="preserve">kārtību projektu ( pielikums). </w:t>
      </w:r>
    </w:p>
    <w:p w:rsidR="003D1FB2" w:rsidRPr="003D1FB2" w:rsidRDefault="003D1FB2" w:rsidP="003D1FB2">
      <w:pPr>
        <w:jc w:val="both"/>
        <w:rPr>
          <w:bCs/>
          <w:lang w:val="lv-LV"/>
        </w:rPr>
      </w:pPr>
      <w:r w:rsidRPr="003D1FB2">
        <w:rPr>
          <w:bCs/>
          <w:lang w:val="lv-LV"/>
        </w:rPr>
        <w:t xml:space="preserve">3.2. Uzdot Pāvilostas novada pašvaldības lietvedei Lienei </w:t>
      </w:r>
      <w:proofErr w:type="spellStart"/>
      <w:r w:rsidRPr="003D1FB2">
        <w:rPr>
          <w:bCs/>
          <w:lang w:val="lv-LV"/>
        </w:rPr>
        <w:t>Vaškus</w:t>
      </w:r>
      <w:proofErr w:type="spellEnd"/>
      <w:r w:rsidRPr="003D1FB2">
        <w:rPr>
          <w:bCs/>
          <w:lang w:val="lv-LV"/>
        </w:rPr>
        <w:t xml:space="preserve"> domes </w:t>
      </w:r>
      <w:r w:rsidRPr="003D1FB2">
        <w:rPr>
          <w:bCs/>
          <w:lang w:val="lv-LV"/>
        </w:rPr>
        <w:tab/>
        <w:t xml:space="preserve">lēmumu izsūtīt uz e-pastiem visām pašvaldības iestādēm un struktūrvienībām. </w:t>
      </w:r>
    </w:p>
    <w:p w:rsidR="00DF4624" w:rsidRPr="00DF4624" w:rsidRDefault="00DF4624" w:rsidP="00DF4624">
      <w:pPr>
        <w:jc w:val="both"/>
        <w:rPr>
          <w:bCs/>
          <w:lang w:val="lv-LV"/>
        </w:rPr>
      </w:pPr>
    </w:p>
    <w:p w:rsidR="00DF4624" w:rsidRDefault="00DF4624" w:rsidP="00DF4624">
      <w:pPr>
        <w:jc w:val="both"/>
        <w:rPr>
          <w:bCs/>
          <w:sz w:val="20"/>
          <w:lang w:val="lv-LV"/>
        </w:rPr>
      </w:pPr>
      <w:r w:rsidRPr="00D87A65">
        <w:rPr>
          <w:lang w:val="lv-LV"/>
        </w:rPr>
        <w:t>Domes priekšsēdētājs</w:t>
      </w:r>
      <w:r w:rsidRPr="00D87A65">
        <w:rPr>
          <w:lang w:val="lv-LV"/>
        </w:rPr>
        <w:tab/>
      </w:r>
      <w:r w:rsidRPr="00D87A65">
        <w:rPr>
          <w:lang w:val="lv-LV"/>
        </w:rPr>
        <w:tab/>
      </w:r>
      <w:r w:rsidRPr="00D87A65">
        <w:rPr>
          <w:lang w:val="lv-LV"/>
        </w:rPr>
        <w:tab/>
      </w:r>
      <w:r w:rsidRPr="00D87A65">
        <w:rPr>
          <w:lang w:val="lv-LV"/>
        </w:rPr>
        <w:tab/>
      </w:r>
      <w:r w:rsidRPr="00D87A65">
        <w:rPr>
          <w:lang w:val="lv-LV"/>
        </w:rPr>
        <w:tab/>
      </w:r>
      <w:r w:rsidRPr="00D87A65">
        <w:rPr>
          <w:lang w:val="lv-LV"/>
        </w:rPr>
        <w:tab/>
      </w:r>
      <w:r w:rsidRPr="00D87A65">
        <w:rPr>
          <w:lang w:val="lv-LV"/>
        </w:rPr>
        <w:tab/>
        <w:t xml:space="preserve">Uldis </w:t>
      </w:r>
      <w:proofErr w:type="spellStart"/>
      <w:r w:rsidRPr="00D87A65">
        <w:rPr>
          <w:lang w:val="lv-LV"/>
        </w:rPr>
        <w:t>Kristapsons</w:t>
      </w:r>
      <w:proofErr w:type="spellEnd"/>
    </w:p>
    <w:p w:rsidR="003D1FB2" w:rsidRDefault="003D1FB2" w:rsidP="00DF4624">
      <w:pPr>
        <w:jc w:val="both"/>
        <w:rPr>
          <w:bCs/>
          <w:sz w:val="20"/>
          <w:lang w:val="lv-LV"/>
        </w:rPr>
      </w:pPr>
    </w:p>
    <w:p w:rsidR="003D1FB2" w:rsidRDefault="003D1FB2" w:rsidP="00DF4624">
      <w:pPr>
        <w:jc w:val="both"/>
        <w:rPr>
          <w:bCs/>
          <w:sz w:val="20"/>
          <w:lang w:val="lv-LV"/>
        </w:rPr>
      </w:pPr>
    </w:p>
    <w:p w:rsidR="008568DC" w:rsidRDefault="008568DC" w:rsidP="008568DC">
      <w:pPr>
        <w:rPr>
          <w:bCs/>
          <w:sz w:val="20"/>
          <w:lang w:val="lv-LV"/>
        </w:rPr>
      </w:pPr>
    </w:p>
    <w:p w:rsidR="003D1FB2" w:rsidRPr="003D1FB2" w:rsidRDefault="003D1FB2" w:rsidP="003D1FB2">
      <w:pPr>
        <w:jc w:val="both"/>
        <w:rPr>
          <w:bCs/>
          <w:sz w:val="20"/>
          <w:lang w:val="lv-LV"/>
        </w:rPr>
      </w:pPr>
      <w:r w:rsidRPr="003D1FB2">
        <w:rPr>
          <w:bCs/>
          <w:sz w:val="20"/>
          <w:lang w:val="lv-LV"/>
        </w:rPr>
        <w:t>Lēmuma projektu 15.07.2014. sagatavoja kancelejas vadītāja Aija Ozoliņa</w:t>
      </w:r>
    </w:p>
    <w:p w:rsidR="003D1FB2" w:rsidRPr="003D1FB2" w:rsidRDefault="003D1FB2" w:rsidP="003D1FB2">
      <w:pPr>
        <w:jc w:val="both"/>
        <w:rPr>
          <w:bCs/>
          <w:sz w:val="20"/>
          <w:lang w:val="lv-LV"/>
        </w:rPr>
      </w:pPr>
      <w:r w:rsidRPr="003D1FB2">
        <w:rPr>
          <w:bCs/>
          <w:sz w:val="20"/>
          <w:lang w:val="lv-LV"/>
        </w:rPr>
        <w:t>Lēmumu izsniegt:</w:t>
      </w:r>
    </w:p>
    <w:p w:rsidR="003D1FB2" w:rsidRPr="003D1FB2" w:rsidRDefault="003D1FB2" w:rsidP="003D1FB2">
      <w:pPr>
        <w:numPr>
          <w:ilvl w:val="0"/>
          <w:numId w:val="37"/>
        </w:numPr>
        <w:contextualSpacing/>
        <w:jc w:val="both"/>
        <w:rPr>
          <w:bCs/>
          <w:sz w:val="20"/>
          <w:lang w:val="lv-LV"/>
        </w:rPr>
      </w:pPr>
      <w:proofErr w:type="spellStart"/>
      <w:r w:rsidRPr="003D1FB2">
        <w:rPr>
          <w:bCs/>
          <w:sz w:val="20"/>
          <w:lang w:val="lv-LV"/>
        </w:rPr>
        <w:t>I.Blaubārdei</w:t>
      </w:r>
      <w:proofErr w:type="spellEnd"/>
      <w:r w:rsidRPr="003D1FB2">
        <w:rPr>
          <w:bCs/>
          <w:sz w:val="20"/>
          <w:lang w:val="lv-LV"/>
        </w:rPr>
        <w:t xml:space="preserve"> ( elektroniski)</w:t>
      </w:r>
    </w:p>
    <w:p w:rsidR="003D1FB2" w:rsidRPr="003D1FB2" w:rsidRDefault="003D1FB2" w:rsidP="003D1FB2">
      <w:pPr>
        <w:numPr>
          <w:ilvl w:val="0"/>
          <w:numId w:val="37"/>
        </w:numPr>
        <w:contextualSpacing/>
        <w:jc w:val="both"/>
        <w:rPr>
          <w:bCs/>
          <w:sz w:val="20"/>
          <w:lang w:val="lv-LV"/>
        </w:rPr>
      </w:pPr>
      <w:proofErr w:type="spellStart"/>
      <w:r w:rsidRPr="003D1FB2">
        <w:rPr>
          <w:bCs/>
          <w:sz w:val="20"/>
          <w:lang w:val="lv-LV"/>
        </w:rPr>
        <w:t>L.Vaškus</w:t>
      </w:r>
      <w:proofErr w:type="spellEnd"/>
      <w:r w:rsidRPr="003D1FB2">
        <w:rPr>
          <w:bCs/>
          <w:sz w:val="20"/>
          <w:lang w:val="lv-LV"/>
        </w:rPr>
        <w:t xml:space="preserve"> ( elektroniski)</w:t>
      </w:r>
    </w:p>
    <w:p w:rsidR="003D1FB2" w:rsidRDefault="003D1FB2" w:rsidP="008568DC">
      <w:pPr>
        <w:rPr>
          <w:lang w:val="lv-LV"/>
        </w:rPr>
      </w:pPr>
    </w:p>
    <w:p w:rsidR="003D1FB2" w:rsidRDefault="003D1FB2" w:rsidP="003D1FB2">
      <w:pPr>
        <w:spacing w:before="30"/>
        <w:ind w:right="-58"/>
        <w:jc w:val="right"/>
        <w:rPr>
          <w:b/>
          <w:bCs/>
          <w:lang w:val="lv-LV"/>
        </w:rPr>
      </w:pPr>
    </w:p>
    <w:p w:rsidR="003D1FB2" w:rsidRDefault="003D1FB2" w:rsidP="003D1FB2">
      <w:pPr>
        <w:spacing w:before="30"/>
        <w:ind w:right="-58"/>
        <w:jc w:val="right"/>
        <w:rPr>
          <w:b/>
          <w:bCs/>
          <w:lang w:val="lv-LV"/>
        </w:rPr>
      </w:pPr>
    </w:p>
    <w:p w:rsidR="003D1FB2" w:rsidRDefault="003D1FB2" w:rsidP="003D1FB2">
      <w:pPr>
        <w:spacing w:before="30"/>
        <w:ind w:right="-58"/>
        <w:jc w:val="right"/>
        <w:rPr>
          <w:b/>
          <w:bCs/>
          <w:lang w:val="lv-LV"/>
        </w:rPr>
      </w:pPr>
    </w:p>
    <w:p w:rsidR="003D1FB2" w:rsidRDefault="003D1FB2" w:rsidP="003D1FB2">
      <w:pPr>
        <w:spacing w:before="30"/>
        <w:ind w:right="-58"/>
        <w:jc w:val="right"/>
        <w:rPr>
          <w:b/>
          <w:bCs/>
          <w:lang w:val="lv-LV"/>
        </w:rPr>
      </w:pPr>
    </w:p>
    <w:p w:rsidR="003D1FB2" w:rsidRDefault="003D1FB2" w:rsidP="003D1FB2">
      <w:pPr>
        <w:spacing w:before="30"/>
        <w:ind w:right="-58"/>
        <w:jc w:val="right"/>
        <w:rPr>
          <w:b/>
          <w:bCs/>
          <w:lang w:val="lv-LV"/>
        </w:rPr>
      </w:pPr>
    </w:p>
    <w:p w:rsidR="003D1FB2" w:rsidRDefault="003D1FB2" w:rsidP="003D1FB2">
      <w:pPr>
        <w:spacing w:before="30"/>
        <w:ind w:right="-58"/>
        <w:jc w:val="right"/>
        <w:rPr>
          <w:b/>
          <w:bCs/>
          <w:lang w:val="lv-LV"/>
        </w:rPr>
      </w:pPr>
    </w:p>
    <w:p w:rsidR="003D1FB2" w:rsidRDefault="003D1FB2" w:rsidP="003D1FB2">
      <w:pPr>
        <w:spacing w:before="30"/>
        <w:ind w:right="-58"/>
        <w:jc w:val="right"/>
        <w:rPr>
          <w:b/>
          <w:bCs/>
          <w:lang w:val="lv-LV"/>
        </w:rPr>
      </w:pPr>
    </w:p>
    <w:p w:rsidR="003D1FB2" w:rsidRDefault="003D1FB2" w:rsidP="003D1FB2">
      <w:pPr>
        <w:spacing w:before="30"/>
        <w:ind w:right="-58"/>
        <w:jc w:val="right"/>
        <w:rPr>
          <w:b/>
          <w:bCs/>
          <w:lang w:val="lv-LV"/>
        </w:rPr>
      </w:pPr>
    </w:p>
    <w:p w:rsidR="003D1FB2" w:rsidRDefault="003D1FB2" w:rsidP="003D1FB2">
      <w:pPr>
        <w:spacing w:before="30"/>
        <w:ind w:right="-58"/>
        <w:jc w:val="right"/>
        <w:rPr>
          <w:b/>
          <w:bCs/>
          <w:lang w:val="lv-LV"/>
        </w:rPr>
      </w:pPr>
    </w:p>
    <w:p w:rsidR="003D1FB2" w:rsidRDefault="003D1FB2" w:rsidP="003D1FB2">
      <w:pPr>
        <w:spacing w:before="30"/>
        <w:ind w:right="-58"/>
        <w:jc w:val="right"/>
        <w:rPr>
          <w:b/>
          <w:bCs/>
          <w:lang w:val="lv-LV"/>
        </w:rPr>
      </w:pPr>
    </w:p>
    <w:p w:rsidR="003D1FB2" w:rsidRPr="003D1FB2" w:rsidRDefault="003D1FB2" w:rsidP="003D1FB2">
      <w:pPr>
        <w:spacing w:before="30"/>
        <w:ind w:right="-58"/>
        <w:jc w:val="right"/>
        <w:rPr>
          <w:b/>
          <w:bCs/>
          <w:lang w:val="lv-LV"/>
        </w:rPr>
      </w:pPr>
      <w:r w:rsidRPr="003D1FB2">
        <w:rPr>
          <w:b/>
          <w:bCs/>
          <w:lang w:val="lv-LV"/>
        </w:rPr>
        <w:lastRenderedPageBreak/>
        <w:t>PIELIKUMS</w:t>
      </w:r>
    </w:p>
    <w:p w:rsidR="003D1FB2" w:rsidRPr="003D1FB2" w:rsidRDefault="003D1FB2" w:rsidP="003D1FB2">
      <w:pPr>
        <w:spacing w:before="30"/>
        <w:ind w:right="-58"/>
        <w:jc w:val="right"/>
        <w:rPr>
          <w:bCs/>
          <w:lang w:val="lv-LV"/>
        </w:rPr>
      </w:pPr>
      <w:r w:rsidRPr="003D1FB2">
        <w:rPr>
          <w:bCs/>
          <w:lang w:val="lv-LV"/>
        </w:rPr>
        <w:tab/>
      </w:r>
      <w:r w:rsidRPr="003D1FB2">
        <w:rPr>
          <w:bCs/>
          <w:lang w:val="lv-LV"/>
        </w:rPr>
        <w:tab/>
      </w:r>
      <w:r w:rsidRPr="003D1FB2">
        <w:rPr>
          <w:bCs/>
          <w:lang w:val="lv-LV"/>
        </w:rPr>
        <w:tab/>
        <w:t>Pāvilostas novada domes</w:t>
      </w:r>
    </w:p>
    <w:p w:rsidR="003D1FB2" w:rsidRPr="003D1FB2" w:rsidRDefault="003D1FB2" w:rsidP="003D1FB2">
      <w:pPr>
        <w:spacing w:before="30"/>
        <w:ind w:right="-58"/>
        <w:jc w:val="right"/>
        <w:rPr>
          <w:bCs/>
          <w:lang w:val="lv-LV"/>
        </w:rPr>
      </w:pPr>
      <w:r w:rsidRPr="003D1FB2">
        <w:rPr>
          <w:bCs/>
          <w:lang w:val="lv-LV"/>
        </w:rPr>
        <w:t>31.07.2014. sēdes lēmumam Nr. 13, 2.§</w:t>
      </w:r>
    </w:p>
    <w:p w:rsidR="003D1FB2" w:rsidRPr="003D1FB2" w:rsidRDefault="003D1FB2" w:rsidP="003D1FB2">
      <w:pPr>
        <w:spacing w:before="30"/>
        <w:ind w:right="-58"/>
        <w:jc w:val="center"/>
        <w:rPr>
          <w:bCs/>
          <w:lang w:val="lv-LV"/>
        </w:rPr>
      </w:pPr>
    </w:p>
    <w:p w:rsidR="003D1FB2" w:rsidRPr="003D1FB2" w:rsidRDefault="003D1FB2" w:rsidP="003D1FB2">
      <w:pPr>
        <w:spacing w:before="30" w:line="276" w:lineRule="auto"/>
        <w:ind w:right="-58"/>
        <w:jc w:val="center"/>
        <w:rPr>
          <w:b/>
          <w:bCs/>
          <w:sz w:val="28"/>
          <w:szCs w:val="28"/>
          <w:lang w:val="lv-LV"/>
        </w:rPr>
      </w:pPr>
      <w:r w:rsidRPr="003D1FB2">
        <w:rPr>
          <w:b/>
          <w:bCs/>
          <w:sz w:val="28"/>
          <w:szCs w:val="28"/>
          <w:lang w:val="lv-LV"/>
        </w:rPr>
        <w:t>NOTEIKUMI</w:t>
      </w:r>
    </w:p>
    <w:p w:rsidR="003D1FB2" w:rsidRPr="003D1FB2" w:rsidRDefault="003D1FB2" w:rsidP="003D1FB2">
      <w:pPr>
        <w:spacing w:before="30" w:line="276" w:lineRule="auto"/>
        <w:ind w:right="-58"/>
        <w:jc w:val="center"/>
        <w:rPr>
          <w:b/>
          <w:bCs/>
          <w:sz w:val="28"/>
          <w:szCs w:val="28"/>
          <w:lang w:val="lv-LV"/>
        </w:rPr>
      </w:pPr>
      <w:r w:rsidRPr="003D1FB2">
        <w:rPr>
          <w:b/>
          <w:bCs/>
          <w:sz w:val="28"/>
          <w:szCs w:val="28"/>
          <w:lang w:val="lv-LV"/>
        </w:rPr>
        <w:t>par reprezentācijas izdevumu uzskaites un norakstīšanas kārtību</w:t>
      </w:r>
    </w:p>
    <w:p w:rsidR="003D1FB2" w:rsidRPr="003D1FB2" w:rsidRDefault="003D1FB2" w:rsidP="003D1FB2">
      <w:pPr>
        <w:jc w:val="center"/>
        <w:rPr>
          <w:lang w:val="lv-LV"/>
        </w:rPr>
      </w:pPr>
    </w:p>
    <w:p w:rsidR="003D1FB2" w:rsidRPr="003D1FB2" w:rsidRDefault="003D1FB2" w:rsidP="003D1FB2">
      <w:pPr>
        <w:ind w:left="5040"/>
        <w:jc w:val="both"/>
        <w:rPr>
          <w:i/>
          <w:lang w:val="lv-LV" w:eastAsia="lv-LV"/>
        </w:rPr>
      </w:pPr>
      <w:r w:rsidRPr="003D1FB2">
        <w:rPr>
          <w:i/>
          <w:lang w:val="lv-LV" w:eastAsia="lv-LV"/>
        </w:rPr>
        <w:t>Pamatojoties uz likumu „Par grāmatvedību”, likumu „Par budžetu un finanšu vadību”,</w:t>
      </w:r>
      <w:proofErr w:type="gramStart"/>
      <w:r w:rsidRPr="003D1FB2">
        <w:rPr>
          <w:i/>
          <w:lang w:val="lv-LV" w:eastAsia="lv-LV"/>
        </w:rPr>
        <w:t xml:space="preserve">  </w:t>
      </w:r>
      <w:proofErr w:type="gramEnd"/>
      <w:r w:rsidRPr="003D1FB2">
        <w:rPr>
          <w:i/>
          <w:lang w:val="lv-LV" w:eastAsia="lv-LV"/>
        </w:rPr>
        <w:t>21.10.2003. MK noteikumiem Nr.</w:t>
      </w:r>
      <w:r w:rsidRPr="003D1FB2">
        <w:rPr>
          <w:bCs/>
          <w:i/>
          <w:lang w:val="lv-LV" w:eastAsia="lv-LV"/>
        </w:rPr>
        <w:t>585</w:t>
      </w:r>
      <w:r w:rsidRPr="003D1FB2">
        <w:rPr>
          <w:i/>
          <w:lang w:val="lv-LV" w:eastAsia="lv-LV"/>
        </w:rPr>
        <w:t xml:space="preserve"> „</w:t>
      </w:r>
      <w:r w:rsidRPr="003D1FB2">
        <w:rPr>
          <w:bCs/>
          <w:i/>
          <w:lang w:val="lv-LV" w:eastAsia="lv-LV"/>
        </w:rPr>
        <w:t>Noteikumi par grāmatvedības kārtošanu un organizāciju”, 31.03.</w:t>
      </w:r>
      <w:r w:rsidRPr="003D1FB2">
        <w:rPr>
          <w:i/>
          <w:lang w:val="lv-LV" w:eastAsia="lv-LV"/>
        </w:rPr>
        <w:t>1998. MK noteikumiem Nr.112 „Noteikumi par ienākumiem, par kuriem jāmaksā algas nodoklis”</w:t>
      </w:r>
    </w:p>
    <w:p w:rsidR="003D1FB2" w:rsidRPr="003D1FB2" w:rsidRDefault="003D1FB2" w:rsidP="003D1FB2">
      <w:pPr>
        <w:tabs>
          <w:tab w:val="left" w:pos="1100"/>
        </w:tabs>
        <w:jc w:val="both"/>
        <w:rPr>
          <w:lang w:val="lv-LV"/>
        </w:rPr>
      </w:pPr>
    </w:p>
    <w:p w:rsidR="003D1FB2" w:rsidRPr="003D1FB2" w:rsidRDefault="003D1FB2" w:rsidP="003D1FB2">
      <w:pPr>
        <w:numPr>
          <w:ilvl w:val="0"/>
          <w:numId w:val="38"/>
        </w:numPr>
        <w:tabs>
          <w:tab w:val="num" w:pos="440"/>
        </w:tabs>
        <w:ind w:left="440" w:hanging="440"/>
        <w:jc w:val="both"/>
        <w:rPr>
          <w:lang w:val="lv-LV"/>
        </w:rPr>
      </w:pPr>
      <w:r w:rsidRPr="003D1FB2">
        <w:rPr>
          <w:lang w:val="lv-LV"/>
        </w:rPr>
        <w:t>„Noteikumi par reprezentācijas izdevumu uzskaites un norakstīšanas kārtību” nosaka kārtību, kādā Pāvilostas novada domes pakļautībā esošās iestādes un struktūrvienības (turpmāk tekstā – institūcijas), plāno līdzekļus reprezentācijas izdevumiem, veic to uzskaiti, izmantošanu un norakstīšanu.</w:t>
      </w:r>
    </w:p>
    <w:p w:rsidR="003D1FB2" w:rsidRPr="003D1FB2" w:rsidRDefault="003D1FB2" w:rsidP="003D1FB2">
      <w:pPr>
        <w:tabs>
          <w:tab w:val="num" w:pos="440"/>
        </w:tabs>
        <w:ind w:left="440" w:hanging="440"/>
        <w:jc w:val="both"/>
        <w:rPr>
          <w:lang w:val="lv-LV"/>
        </w:rPr>
      </w:pPr>
    </w:p>
    <w:p w:rsidR="003D1FB2" w:rsidRPr="003D1FB2" w:rsidRDefault="003D1FB2" w:rsidP="003D1FB2">
      <w:pPr>
        <w:numPr>
          <w:ilvl w:val="0"/>
          <w:numId w:val="38"/>
        </w:numPr>
        <w:tabs>
          <w:tab w:val="num" w:pos="440"/>
          <w:tab w:val="num" w:pos="1100"/>
        </w:tabs>
        <w:ind w:left="440" w:hanging="440"/>
        <w:jc w:val="both"/>
        <w:rPr>
          <w:lang w:val="lv-LV"/>
        </w:rPr>
      </w:pPr>
      <w:r w:rsidRPr="003D1FB2">
        <w:rPr>
          <w:lang w:val="lv-LV"/>
        </w:rPr>
        <w:t xml:space="preserve">Noteikumu mērķis ir sekmēt racionālu pašvaldības budžeta līdzekļu izlietojumu, kā arī nodrošināt pareizu reprezentācijas izdevumu realizāciju. </w:t>
      </w:r>
    </w:p>
    <w:p w:rsidR="003D1FB2" w:rsidRPr="003D1FB2" w:rsidRDefault="003D1FB2" w:rsidP="003D1FB2">
      <w:pPr>
        <w:tabs>
          <w:tab w:val="num" w:pos="440"/>
        </w:tabs>
        <w:ind w:left="440" w:hanging="440"/>
        <w:jc w:val="both"/>
        <w:rPr>
          <w:lang w:val="lv-LV"/>
        </w:rPr>
      </w:pPr>
    </w:p>
    <w:p w:rsidR="003D1FB2" w:rsidRPr="003D1FB2" w:rsidRDefault="003D1FB2" w:rsidP="003D1FB2">
      <w:pPr>
        <w:numPr>
          <w:ilvl w:val="0"/>
          <w:numId w:val="38"/>
        </w:numPr>
        <w:tabs>
          <w:tab w:val="num" w:pos="440"/>
          <w:tab w:val="num" w:pos="1100"/>
        </w:tabs>
        <w:ind w:left="440" w:hanging="440"/>
        <w:jc w:val="both"/>
        <w:rPr>
          <w:lang w:val="lv-LV"/>
        </w:rPr>
      </w:pPr>
      <w:r w:rsidRPr="003D1FB2">
        <w:rPr>
          <w:lang w:val="lv-LV"/>
        </w:rPr>
        <w:t xml:space="preserve">Gadījumā, ja stājas spēkā grozījumi normatīvajos aktos, kas nosaka atšķirīgu kārtību, kā šajos noteikumos, piemērojamas ir jaunākās normas. </w:t>
      </w:r>
    </w:p>
    <w:p w:rsidR="003D1FB2" w:rsidRPr="003D1FB2" w:rsidRDefault="003D1FB2" w:rsidP="003D1FB2">
      <w:pPr>
        <w:tabs>
          <w:tab w:val="num" w:pos="440"/>
        </w:tabs>
        <w:ind w:left="440" w:hanging="440"/>
        <w:jc w:val="both"/>
        <w:rPr>
          <w:lang w:val="lv-LV"/>
        </w:rPr>
      </w:pPr>
    </w:p>
    <w:p w:rsidR="003D1FB2" w:rsidRPr="003D1FB2" w:rsidRDefault="003D1FB2" w:rsidP="003D1FB2">
      <w:pPr>
        <w:numPr>
          <w:ilvl w:val="0"/>
          <w:numId w:val="38"/>
        </w:numPr>
        <w:tabs>
          <w:tab w:val="num" w:pos="440"/>
          <w:tab w:val="num" w:pos="1100"/>
        </w:tabs>
        <w:ind w:left="440" w:hanging="440"/>
        <w:jc w:val="both"/>
      </w:pPr>
      <w:proofErr w:type="spellStart"/>
      <w:r w:rsidRPr="003D1FB2">
        <w:t>Reprezentācijas</w:t>
      </w:r>
      <w:proofErr w:type="spellEnd"/>
      <w:r w:rsidRPr="003D1FB2">
        <w:t xml:space="preserve"> </w:t>
      </w:r>
      <w:proofErr w:type="spellStart"/>
      <w:r w:rsidRPr="003D1FB2">
        <w:t>izdevumi</w:t>
      </w:r>
      <w:proofErr w:type="spellEnd"/>
      <w:r w:rsidRPr="003D1FB2">
        <w:t xml:space="preserve"> </w:t>
      </w:r>
      <w:proofErr w:type="spellStart"/>
      <w:r w:rsidRPr="003D1FB2">
        <w:t>ir</w:t>
      </w:r>
      <w:proofErr w:type="spellEnd"/>
      <w:r w:rsidRPr="003D1FB2">
        <w:t xml:space="preserve">: </w:t>
      </w:r>
    </w:p>
    <w:p w:rsidR="003D1FB2" w:rsidRPr="003D1FB2" w:rsidRDefault="003D1FB2" w:rsidP="003D1FB2">
      <w:pPr>
        <w:numPr>
          <w:ilvl w:val="1"/>
          <w:numId w:val="38"/>
        </w:numPr>
        <w:tabs>
          <w:tab w:val="num" w:pos="1100"/>
        </w:tabs>
        <w:ind w:left="1100" w:hanging="550"/>
        <w:jc w:val="both"/>
      </w:pPr>
      <w:proofErr w:type="spellStart"/>
      <w:proofErr w:type="gramStart"/>
      <w:r w:rsidRPr="003D1FB2">
        <w:t>institūciju</w:t>
      </w:r>
      <w:proofErr w:type="spellEnd"/>
      <w:proofErr w:type="gramEnd"/>
      <w:r w:rsidRPr="003D1FB2">
        <w:t xml:space="preserve"> </w:t>
      </w:r>
      <w:proofErr w:type="spellStart"/>
      <w:r w:rsidRPr="003D1FB2">
        <w:t>izdevumi</w:t>
      </w:r>
      <w:proofErr w:type="spellEnd"/>
      <w:r w:rsidRPr="003D1FB2">
        <w:t xml:space="preserve"> to </w:t>
      </w:r>
      <w:proofErr w:type="spellStart"/>
      <w:r w:rsidRPr="003D1FB2">
        <w:t>prestiža</w:t>
      </w:r>
      <w:proofErr w:type="spellEnd"/>
      <w:r w:rsidRPr="003D1FB2">
        <w:t xml:space="preserve"> </w:t>
      </w:r>
      <w:proofErr w:type="spellStart"/>
      <w:r w:rsidRPr="003D1FB2">
        <w:t>veidošanai</w:t>
      </w:r>
      <w:proofErr w:type="spellEnd"/>
      <w:r w:rsidRPr="003D1FB2">
        <w:t xml:space="preserve"> un </w:t>
      </w:r>
      <w:proofErr w:type="spellStart"/>
      <w:r w:rsidRPr="003D1FB2">
        <w:t>uzturēšanai</w:t>
      </w:r>
      <w:proofErr w:type="spellEnd"/>
      <w:r w:rsidRPr="003D1FB2">
        <w:t xml:space="preserve"> </w:t>
      </w:r>
      <w:proofErr w:type="spellStart"/>
      <w:r w:rsidRPr="003D1FB2">
        <w:t>sabiedrībā</w:t>
      </w:r>
      <w:proofErr w:type="spellEnd"/>
      <w:r w:rsidRPr="003D1FB2">
        <w:t xml:space="preserve"> </w:t>
      </w:r>
      <w:proofErr w:type="spellStart"/>
      <w:r w:rsidRPr="003D1FB2">
        <w:t>pieņemto</w:t>
      </w:r>
      <w:proofErr w:type="spellEnd"/>
      <w:r w:rsidRPr="003D1FB2">
        <w:t xml:space="preserve"> </w:t>
      </w:r>
      <w:proofErr w:type="spellStart"/>
      <w:r w:rsidRPr="003D1FB2">
        <w:t>standartu</w:t>
      </w:r>
      <w:proofErr w:type="spellEnd"/>
      <w:r w:rsidRPr="003D1FB2">
        <w:t xml:space="preserve"> </w:t>
      </w:r>
      <w:proofErr w:type="spellStart"/>
      <w:r w:rsidRPr="003D1FB2">
        <w:t>līmenī</w:t>
      </w:r>
      <w:proofErr w:type="spellEnd"/>
      <w:r w:rsidRPr="003D1FB2">
        <w:t xml:space="preserve">. Tie </w:t>
      </w:r>
      <w:proofErr w:type="spellStart"/>
      <w:r w:rsidRPr="003D1FB2">
        <w:t>ietver</w:t>
      </w:r>
      <w:proofErr w:type="spellEnd"/>
      <w:r w:rsidRPr="003D1FB2">
        <w:t xml:space="preserve"> </w:t>
      </w:r>
      <w:proofErr w:type="spellStart"/>
      <w:r w:rsidRPr="003D1FB2">
        <w:t>izdevumus</w:t>
      </w:r>
      <w:proofErr w:type="spellEnd"/>
      <w:r w:rsidRPr="003D1FB2">
        <w:t xml:space="preserve"> </w:t>
      </w:r>
      <w:proofErr w:type="spellStart"/>
      <w:r w:rsidRPr="003D1FB2">
        <w:t>publisku</w:t>
      </w:r>
      <w:proofErr w:type="spellEnd"/>
      <w:r w:rsidRPr="003D1FB2">
        <w:t xml:space="preserve"> </w:t>
      </w:r>
      <w:proofErr w:type="spellStart"/>
      <w:r w:rsidRPr="003D1FB2">
        <w:t>konferenču</w:t>
      </w:r>
      <w:proofErr w:type="spellEnd"/>
      <w:r w:rsidRPr="003D1FB2">
        <w:t xml:space="preserve">, </w:t>
      </w:r>
      <w:proofErr w:type="spellStart"/>
      <w:r w:rsidRPr="003D1FB2">
        <w:t>uzņemšanu</w:t>
      </w:r>
      <w:proofErr w:type="spellEnd"/>
      <w:r w:rsidRPr="003D1FB2">
        <w:t xml:space="preserve"> </w:t>
      </w:r>
      <w:proofErr w:type="gramStart"/>
      <w:r w:rsidRPr="003D1FB2">
        <w:t>un</w:t>
      </w:r>
      <w:proofErr w:type="gramEnd"/>
      <w:r w:rsidRPr="003D1FB2">
        <w:t xml:space="preserve"> </w:t>
      </w:r>
      <w:proofErr w:type="spellStart"/>
      <w:r w:rsidRPr="003D1FB2">
        <w:t>maltīšu</w:t>
      </w:r>
      <w:proofErr w:type="spellEnd"/>
      <w:r w:rsidRPr="003D1FB2">
        <w:t xml:space="preserve"> </w:t>
      </w:r>
      <w:proofErr w:type="spellStart"/>
      <w:r w:rsidRPr="003D1FB2">
        <w:t>rīkošanai</w:t>
      </w:r>
      <w:proofErr w:type="spellEnd"/>
      <w:r w:rsidRPr="003D1FB2">
        <w:t xml:space="preserve">, </w:t>
      </w:r>
      <w:proofErr w:type="spellStart"/>
      <w:r w:rsidRPr="003D1FB2">
        <w:t>kā</w:t>
      </w:r>
      <w:proofErr w:type="spellEnd"/>
      <w:r w:rsidRPr="003D1FB2">
        <w:t xml:space="preserve"> </w:t>
      </w:r>
      <w:proofErr w:type="spellStart"/>
      <w:r w:rsidRPr="003D1FB2">
        <w:t>arī</w:t>
      </w:r>
      <w:proofErr w:type="spellEnd"/>
      <w:r w:rsidRPr="003D1FB2">
        <w:t xml:space="preserve"> </w:t>
      </w:r>
      <w:proofErr w:type="spellStart"/>
      <w:r w:rsidRPr="003D1FB2">
        <w:t>pašvaldības</w:t>
      </w:r>
      <w:proofErr w:type="spellEnd"/>
      <w:r w:rsidRPr="003D1FB2">
        <w:t xml:space="preserve"> </w:t>
      </w:r>
      <w:proofErr w:type="spellStart"/>
      <w:r w:rsidRPr="003D1FB2">
        <w:t>reprezentējošu</w:t>
      </w:r>
      <w:proofErr w:type="spellEnd"/>
      <w:r w:rsidRPr="003D1FB2">
        <w:t xml:space="preserve"> </w:t>
      </w:r>
      <w:proofErr w:type="spellStart"/>
      <w:r w:rsidRPr="003D1FB2">
        <w:t>priekšmetu</w:t>
      </w:r>
      <w:proofErr w:type="spellEnd"/>
      <w:r w:rsidRPr="003D1FB2">
        <w:t xml:space="preserve"> </w:t>
      </w:r>
      <w:proofErr w:type="spellStart"/>
      <w:r w:rsidRPr="003D1FB2">
        <w:t>izgatavošanai</w:t>
      </w:r>
      <w:proofErr w:type="spellEnd"/>
      <w:r w:rsidRPr="003D1FB2">
        <w:t xml:space="preserve">. </w:t>
      </w:r>
      <w:proofErr w:type="spellStart"/>
      <w:r w:rsidRPr="003D1FB2">
        <w:t>Uz</w:t>
      </w:r>
      <w:proofErr w:type="spellEnd"/>
      <w:r w:rsidRPr="003D1FB2">
        <w:t xml:space="preserve"> </w:t>
      </w:r>
      <w:proofErr w:type="spellStart"/>
      <w:r w:rsidRPr="003D1FB2">
        <w:t>šiem</w:t>
      </w:r>
      <w:proofErr w:type="spellEnd"/>
      <w:r w:rsidRPr="003D1FB2">
        <w:t xml:space="preserve"> </w:t>
      </w:r>
      <w:proofErr w:type="spellStart"/>
      <w:r w:rsidRPr="003D1FB2">
        <w:t>izdevumiem</w:t>
      </w:r>
      <w:proofErr w:type="spellEnd"/>
      <w:r w:rsidRPr="003D1FB2">
        <w:t xml:space="preserve"> </w:t>
      </w:r>
      <w:proofErr w:type="spellStart"/>
      <w:r w:rsidRPr="003D1FB2">
        <w:t>var</w:t>
      </w:r>
      <w:proofErr w:type="spellEnd"/>
      <w:r w:rsidRPr="003D1FB2">
        <w:t xml:space="preserve"> </w:t>
      </w:r>
      <w:proofErr w:type="spellStart"/>
      <w:r w:rsidRPr="003D1FB2">
        <w:t>tikt</w:t>
      </w:r>
      <w:proofErr w:type="spellEnd"/>
      <w:r w:rsidRPr="003D1FB2">
        <w:t xml:space="preserve"> </w:t>
      </w:r>
      <w:proofErr w:type="spellStart"/>
      <w:r w:rsidRPr="003D1FB2">
        <w:t>attiecinātas</w:t>
      </w:r>
      <w:proofErr w:type="spellEnd"/>
      <w:r w:rsidRPr="003D1FB2">
        <w:t xml:space="preserve"> </w:t>
      </w:r>
      <w:proofErr w:type="spellStart"/>
      <w:r w:rsidRPr="003D1FB2">
        <w:t>izdevumu</w:t>
      </w:r>
      <w:proofErr w:type="spellEnd"/>
      <w:r w:rsidRPr="003D1FB2">
        <w:t xml:space="preserve"> </w:t>
      </w:r>
      <w:proofErr w:type="spellStart"/>
      <w:r w:rsidRPr="003D1FB2">
        <w:t>summas</w:t>
      </w:r>
      <w:proofErr w:type="spellEnd"/>
      <w:r w:rsidRPr="003D1FB2">
        <w:t xml:space="preserve"> </w:t>
      </w:r>
      <w:proofErr w:type="spellStart"/>
      <w:r w:rsidRPr="003D1FB2">
        <w:t>dažādu</w:t>
      </w:r>
      <w:proofErr w:type="spellEnd"/>
      <w:r w:rsidRPr="003D1FB2">
        <w:t xml:space="preserve"> </w:t>
      </w:r>
      <w:proofErr w:type="spellStart"/>
      <w:r w:rsidRPr="003D1FB2">
        <w:t>priekšmetu</w:t>
      </w:r>
      <w:proofErr w:type="spellEnd"/>
      <w:r w:rsidRPr="003D1FB2">
        <w:t xml:space="preserve">, </w:t>
      </w:r>
      <w:proofErr w:type="spellStart"/>
      <w:r w:rsidRPr="003D1FB2">
        <w:t>kas</w:t>
      </w:r>
      <w:proofErr w:type="spellEnd"/>
      <w:r w:rsidRPr="003D1FB2">
        <w:t xml:space="preserve"> </w:t>
      </w:r>
      <w:proofErr w:type="spellStart"/>
      <w:r w:rsidRPr="003D1FB2">
        <w:t>satur</w:t>
      </w:r>
      <w:proofErr w:type="spellEnd"/>
      <w:r w:rsidRPr="003D1FB2">
        <w:t xml:space="preserve"> </w:t>
      </w:r>
      <w:proofErr w:type="spellStart"/>
      <w:r w:rsidRPr="003D1FB2">
        <w:t>Pāvilostas</w:t>
      </w:r>
      <w:proofErr w:type="spellEnd"/>
      <w:r w:rsidRPr="003D1FB2">
        <w:t xml:space="preserve"> </w:t>
      </w:r>
      <w:proofErr w:type="spellStart"/>
      <w:r w:rsidRPr="003D1FB2">
        <w:t>novada</w:t>
      </w:r>
      <w:proofErr w:type="spellEnd"/>
      <w:r w:rsidRPr="003D1FB2">
        <w:t xml:space="preserve"> </w:t>
      </w:r>
      <w:proofErr w:type="spellStart"/>
      <w:r w:rsidRPr="003D1FB2">
        <w:t>ģerboni</w:t>
      </w:r>
      <w:proofErr w:type="spellEnd"/>
      <w:r w:rsidRPr="003D1FB2">
        <w:t xml:space="preserve">, logo </w:t>
      </w:r>
      <w:proofErr w:type="spellStart"/>
      <w:r w:rsidRPr="003D1FB2">
        <w:t>vai</w:t>
      </w:r>
      <w:proofErr w:type="spellEnd"/>
      <w:r w:rsidRPr="003D1FB2">
        <w:t xml:space="preserve"> </w:t>
      </w:r>
      <w:proofErr w:type="spellStart"/>
      <w:r w:rsidRPr="003D1FB2">
        <w:t>citu</w:t>
      </w:r>
      <w:proofErr w:type="spellEnd"/>
      <w:r w:rsidRPr="003D1FB2">
        <w:t xml:space="preserve"> </w:t>
      </w:r>
      <w:proofErr w:type="spellStart"/>
      <w:r w:rsidRPr="003D1FB2">
        <w:t>raksturīgu</w:t>
      </w:r>
      <w:proofErr w:type="spellEnd"/>
      <w:r w:rsidRPr="003D1FB2">
        <w:t xml:space="preserve"> </w:t>
      </w:r>
      <w:proofErr w:type="spellStart"/>
      <w:r w:rsidRPr="003D1FB2">
        <w:t>informāciju</w:t>
      </w:r>
      <w:proofErr w:type="spellEnd"/>
      <w:r w:rsidRPr="003D1FB2">
        <w:t xml:space="preserve"> (</w:t>
      </w:r>
      <w:proofErr w:type="spellStart"/>
      <w:r w:rsidRPr="003D1FB2">
        <w:t>pildspalvas</w:t>
      </w:r>
      <w:proofErr w:type="spellEnd"/>
      <w:r w:rsidRPr="003D1FB2">
        <w:t xml:space="preserve">, </w:t>
      </w:r>
      <w:proofErr w:type="spellStart"/>
      <w:r w:rsidRPr="003D1FB2">
        <w:t>kalendāri</w:t>
      </w:r>
      <w:proofErr w:type="spellEnd"/>
      <w:r w:rsidRPr="003D1FB2">
        <w:t>, T-</w:t>
      </w:r>
      <w:proofErr w:type="spellStart"/>
      <w:r w:rsidRPr="003D1FB2">
        <w:t>krekli</w:t>
      </w:r>
      <w:proofErr w:type="spellEnd"/>
      <w:r w:rsidRPr="003D1FB2">
        <w:t xml:space="preserve">, </w:t>
      </w:r>
      <w:proofErr w:type="spellStart"/>
      <w:r w:rsidRPr="003D1FB2">
        <w:t>krūzes</w:t>
      </w:r>
      <w:proofErr w:type="spellEnd"/>
      <w:r w:rsidRPr="003D1FB2">
        <w:t xml:space="preserve"> </w:t>
      </w:r>
      <w:proofErr w:type="spellStart"/>
      <w:r w:rsidRPr="003D1FB2">
        <w:t>u.c</w:t>
      </w:r>
      <w:proofErr w:type="spellEnd"/>
      <w:r w:rsidRPr="003D1FB2">
        <w:t xml:space="preserve">.), </w:t>
      </w:r>
      <w:proofErr w:type="spellStart"/>
      <w:r w:rsidRPr="003D1FB2">
        <w:t>kā</w:t>
      </w:r>
      <w:proofErr w:type="spellEnd"/>
      <w:r w:rsidRPr="003D1FB2">
        <w:t xml:space="preserve"> </w:t>
      </w:r>
      <w:proofErr w:type="spellStart"/>
      <w:r w:rsidRPr="003D1FB2">
        <w:t>arī</w:t>
      </w:r>
      <w:proofErr w:type="spellEnd"/>
      <w:r w:rsidRPr="003D1FB2">
        <w:t xml:space="preserve"> </w:t>
      </w:r>
      <w:proofErr w:type="spellStart"/>
      <w:r w:rsidRPr="003D1FB2">
        <w:t>bezalkoholisku</w:t>
      </w:r>
      <w:proofErr w:type="spellEnd"/>
      <w:r w:rsidRPr="003D1FB2">
        <w:t xml:space="preserve"> </w:t>
      </w:r>
      <w:proofErr w:type="spellStart"/>
      <w:r w:rsidRPr="003D1FB2">
        <w:t>atspirdzinošu</w:t>
      </w:r>
      <w:proofErr w:type="spellEnd"/>
      <w:r w:rsidRPr="003D1FB2">
        <w:t xml:space="preserve"> </w:t>
      </w:r>
      <w:proofErr w:type="spellStart"/>
      <w:r w:rsidRPr="003D1FB2">
        <w:t>dzērienu</w:t>
      </w:r>
      <w:proofErr w:type="spellEnd"/>
      <w:r w:rsidRPr="003D1FB2">
        <w:t xml:space="preserve"> </w:t>
      </w:r>
      <w:proofErr w:type="gramStart"/>
      <w:r w:rsidRPr="003D1FB2">
        <w:t>un</w:t>
      </w:r>
      <w:proofErr w:type="gramEnd"/>
      <w:r w:rsidRPr="003D1FB2">
        <w:t xml:space="preserve"> </w:t>
      </w:r>
      <w:proofErr w:type="spellStart"/>
      <w:r w:rsidRPr="003D1FB2">
        <w:t>uzkodu</w:t>
      </w:r>
      <w:proofErr w:type="spellEnd"/>
      <w:r w:rsidRPr="003D1FB2">
        <w:t xml:space="preserve"> </w:t>
      </w:r>
      <w:proofErr w:type="spellStart"/>
      <w:r w:rsidRPr="003D1FB2">
        <w:t>iegādei</w:t>
      </w:r>
      <w:proofErr w:type="spellEnd"/>
      <w:r w:rsidRPr="003D1FB2">
        <w:t xml:space="preserve">, </w:t>
      </w:r>
      <w:proofErr w:type="spellStart"/>
      <w:r w:rsidRPr="003D1FB2">
        <w:t>kas</w:t>
      </w:r>
      <w:proofErr w:type="spellEnd"/>
      <w:r w:rsidRPr="003D1FB2">
        <w:t xml:space="preserve"> </w:t>
      </w:r>
      <w:proofErr w:type="spellStart"/>
      <w:r w:rsidRPr="003D1FB2">
        <w:t>paredzēti</w:t>
      </w:r>
      <w:proofErr w:type="spellEnd"/>
      <w:r w:rsidRPr="003D1FB2">
        <w:t xml:space="preserve"> </w:t>
      </w:r>
      <w:proofErr w:type="spellStart"/>
      <w:r w:rsidRPr="003D1FB2">
        <w:t>pašvaldības</w:t>
      </w:r>
      <w:proofErr w:type="spellEnd"/>
      <w:r w:rsidRPr="003D1FB2">
        <w:t xml:space="preserve"> </w:t>
      </w:r>
      <w:proofErr w:type="spellStart"/>
      <w:r w:rsidRPr="003D1FB2">
        <w:t>viesiem</w:t>
      </w:r>
      <w:proofErr w:type="spellEnd"/>
      <w:r w:rsidRPr="003D1FB2">
        <w:t xml:space="preserve">, </w:t>
      </w:r>
      <w:proofErr w:type="spellStart"/>
      <w:r w:rsidRPr="003D1FB2">
        <w:t>partneriem</w:t>
      </w:r>
      <w:proofErr w:type="spellEnd"/>
      <w:r w:rsidRPr="003D1FB2">
        <w:t xml:space="preserve">, </w:t>
      </w:r>
      <w:proofErr w:type="spellStart"/>
      <w:r w:rsidRPr="003D1FB2">
        <w:t>klientiem</w:t>
      </w:r>
      <w:proofErr w:type="spellEnd"/>
      <w:r w:rsidRPr="003D1FB2">
        <w:t xml:space="preserve"> </w:t>
      </w:r>
      <w:proofErr w:type="spellStart"/>
      <w:r w:rsidRPr="003D1FB2">
        <w:t>u.tml</w:t>
      </w:r>
      <w:proofErr w:type="spellEnd"/>
      <w:r w:rsidRPr="003D1FB2">
        <w:t>.</w:t>
      </w:r>
    </w:p>
    <w:p w:rsidR="003D1FB2" w:rsidRPr="003D1FB2" w:rsidRDefault="003D1FB2" w:rsidP="003D1FB2">
      <w:pPr>
        <w:numPr>
          <w:ilvl w:val="1"/>
          <w:numId w:val="38"/>
        </w:numPr>
        <w:tabs>
          <w:tab w:val="num" w:pos="1100"/>
        </w:tabs>
        <w:ind w:left="1100" w:hanging="550"/>
        <w:jc w:val="both"/>
      </w:pPr>
      <w:proofErr w:type="spellStart"/>
      <w:r w:rsidRPr="003D1FB2">
        <w:t>institūciju</w:t>
      </w:r>
      <w:proofErr w:type="spellEnd"/>
      <w:r w:rsidRPr="003D1FB2">
        <w:t xml:space="preserve"> </w:t>
      </w:r>
      <w:proofErr w:type="spellStart"/>
      <w:r w:rsidRPr="003D1FB2">
        <w:t>izdevumi</w:t>
      </w:r>
      <w:proofErr w:type="spellEnd"/>
      <w:r w:rsidRPr="003D1FB2">
        <w:t xml:space="preserve"> </w:t>
      </w:r>
      <w:proofErr w:type="spellStart"/>
      <w:r w:rsidRPr="003D1FB2">
        <w:t>konferenču</w:t>
      </w:r>
      <w:proofErr w:type="spellEnd"/>
      <w:r w:rsidRPr="003D1FB2">
        <w:t xml:space="preserve">, </w:t>
      </w:r>
      <w:proofErr w:type="spellStart"/>
      <w:r w:rsidRPr="003D1FB2">
        <w:t>semināru</w:t>
      </w:r>
      <w:proofErr w:type="spellEnd"/>
      <w:r w:rsidRPr="003D1FB2">
        <w:t xml:space="preserve">, </w:t>
      </w:r>
      <w:proofErr w:type="spellStart"/>
      <w:r w:rsidRPr="003D1FB2">
        <w:t>iestāžu</w:t>
      </w:r>
      <w:proofErr w:type="spellEnd"/>
      <w:r w:rsidRPr="003D1FB2">
        <w:t xml:space="preserve"> </w:t>
      </w:r>
      <w:proofErr w:type="spellStart"/>
      <w:r w:rsidRPr="003D1FB2">
        <w:t>jubileju</w:t>
      </w:r>
      <w:proofErr w:type="spellEnd"/>
      <w:r w:rsidRPr="003D1FB2">
        <w:t xml:space="preserve"> un </w:t>
      </w:r>
      <w:proofErr w:type="spellStart"/>
      <w:r w:rsidRPr="003D1FB2">
        <w:t>plaša</w:t>
      </w:r>
      <w:proofErr w:type="spellEnd"/>
      <w:r w:rsidRPr="003D1FB2">
        <w:t xml:space="preserve"> </w:t>
      </w:r>
      <w:proofErr w:type="spellStart"/>
      <w:r w:rsidRPr="003D1FB2">
        <w:t>mēroga</w:t>
      </w:r>
      <w:proofErr w:type="spellEnd"/>
      <w:r w:rsidRPr="003D1FB2">
        <w:t xml:space="preserve"> </w:t>
      </w:r>
      <w:proofErr w:type="spellStart"/>
      <w:r w:rsidRPr="003D1FB2">
        <w:t>lietišķu</w:t>
      </w:r>
      <w:proofErr w:type="spellEnd"/>
      <w:r w:rsidRPr="003D1FB2">
        <w:t xml:space="preserve"> </w:t>
      </w:r>
      <w:proofErr w:type="spellStart"/>
      <w:r w:rsidRPr="003D1FB2">
        <w:t>tikšanos</w:t>
      </w:r>
      <w:proofErr w:type="spellEnd"/>
      <w:r w:rsidRPr="003D1FB2">
        <w:t xml:space="preserve"> </w:t>
      </w:r>
      <w:proofErr w:type="spellStart"/>
      <w:r w:rsidRPr="003D1FB2">
        <w:t>organizēšanai</w:t>
      </w:r>
      <w:proofErr w:type="spellEnd"/>
      <w:r w:rsidRPr="003D1FB2">
        <w:t>;</w:t>
      </w:r>
    </w:p>
    <w:p w:rsidR="003D1FB2" w:rsidRPr="003D1FB2" w:rsidRDefault="003D1FB2" w:rsidP="003D1FB2">
      <w:pPr>
        <w:numPr>
          <w:ilvl w:val="1"/>
          <w:numId w:val="38"/>
        </w:numPr>
        <w:tabs>
          <w:tab w:val="num" w:pos="1100"/>
        </w:tabs>
        <w:ind w:left="1100" w:hanging="550"/>
        <w:jc w:val="both"/>
      </w:pPr>
      <w:proofErr w:type="spellStart"/>
      <w:r w:rsidRPr="003D1FB2">
        <w:t>institūciju</w:t>
      </w:r>
      <w:proofErr w:type="spellEnd"/>
      <w:r w:rsidRPr="003D1FB2">
        <w:t xml:space="preserve"> </w:t>
      </w:r>
      <w:proofErr w:type="spellStart"/>
      <w:r w:rsidRPr="003D1FB2">
        <w:t>izdevumi</w:t>
      </w:r>
      <w:proofErr w:type="spellEnd"/>
      <w:r w:rsidRPr="003D1FB2">
        <w:t xml:space="preserve"> </w:t>
      </w:r>
      <w:proofErr w:type="spellStart"/>
      <w:r w:rsidRPr="003D1FB2">
        <w:t>delegāciju</w:t>
      </w:r>
      <w:proofErr w:type="spellEnd"/>
      <w:r w:rsidRPr="003D1FB2">
        <w:t xml:space="preserve"> un </w:t>
      </w:r>
      <w:proofErr w:type="spellStart"/>
      <w:r w:rsidRPr="003D1FB2">
        <w:t>atsevišķu</w:t>
      </w:r>
      <w:proofErr w:type="spellEnd"/>
      <w:r w:rsidRPr="003D1FB2">
        <w:t xml:space="preserve"> </w:t>
      </w:r>
      <w:proofErr w:type="spellStart"/>
      <w:r w:rsidRPr="003D1FB2">
        <w:t>personu</w:t>
      </w:r>
      <w:proofErr w:type="spellEnd"/>
      <w:r w:rsidRPr="003D1FB2">
        <w:t xml:space="preserve"> </w:t>
      </w:r>
      <w:proofErr w:type="spellStart"/>
      <w:r w:rsidRPr="003D1FB2">
        <w:t>uzņemšanu</w:t>
      </w:r>
      <w:proofErr w:type="spellEnd"/>
      <w:r w:rsidRPr="003D1FB2">
        <w:t xml:space="preserve"> un </w:t>
      </w:r>
      <w:proofErr w:type="spellStart"/>
      <w:r w:rsidRPr="003D1FB2">
        <w:t>amatpersonu</w:t>
      </w:r>
      <w:proofErr w:type="spellEnd"/>
      <w:r w:rsidRPr="003D1FB2">
        <w:t xml:space="preserve"> </w:t>
      </w:r>
      <w:proofErr w:type="spellStart"/>
      <w:r w:rsidRPr="003D1FB2">
        <w:t>vizītēm</w:t>
      </w:r>
      <w:proofErr w:type="spellEnd"/>
      <w:r w:rsidRPr="003D1FB2">
        <w:t xml:space="preserve">, </w:t>
      </w:r>
      <w:proofErr w:type="spellStart"/>
      <w:r w:rsidRPr="003D1FB2">
        <w:t>ieskaitot</w:t>
      </w:r>
      <w:proofErr w:type="spellEnd"/>
      <w:r w:rsidRPr="003D1FB2">
        <w:t xml:space="preserve"> </w:t>
      </w:r>
      <w:proofErr w:type="spellStart"/>
      <w:r w:rsidRPr="003D1FB2">
        <w:t>arī</w:t>
      </w:r>
      <w:proofErr w:type="spellEnd"/>
      <w:r w:rsidRPr="003D1FB2">
        <w:t xml:space="preserve"> </w:t>
      </w:r>
      <w:proofErr w:type="spellStart"/>
      <w:r w:rsidRPr="003D1FB2">
        <w:t>visus</w:t>
      </w:r>
      <w:proofErr w:type="spellEnd"/>
      <w:r w:rsidRPr="003D1FB2">
        <w:t xml:space="preserve"> </w:t>
      </w:r>
      <w:proofErr w:type="spellStart"/>
      <w:r w:rsidRPr="003D1FB2">
        <w:t>uzņemšanas</w:t>
      </w:r>
      <w:proofErr w:type="spellEnd"/>
      <w:r w:rsidRPr="003D1FB2">
        <w:t xml:space="preserve">, </w:t>
      </w:r>
      <w:proofErr w:type="spellStart"/>
      <w:r w:rsidRPr="003D1FB2">
        <w:t>izmitināšanas</w:t>
      </w:r>
      <w:proofErr w:type="spellEnd"/>
      <w:r w:rsidRPr="003D1FB2">
        <w:t xml:space="preserve">, </w:t>
      </w:r>
      <w:proofErr w:type="spellStart"/>
      <w:r w:rsidRPr="003D1FB2">
        <w:t>viesnīcu</w:t>
      </w:r>
      <w:proofErr w:type="spellEnd"/>
      <w:r w:rsidRPr="003D1FB2">
        <w:t xml:space="preserve"> </w:t>
      </w:r>
      <w:proofErr w:type="spellStart"/>
      <w:r w:rsidRPr="003D1FB2">
        <w:t>pakalpojumus</w:t>
      </w:r>
      <w:proofErr w:type="spellEnd"/>
      <w:r w:rsidRPr="003D1FB2">
        <w:t xml:space="preserve">, </w:t>
      </w:r>
      <w:proofErr w:type="spellStart"/>
      <w:r w:rsidRPr="003D1FB2">
        <w:t>transporta</w:t>
      </w:r>
      <w:proofErr w:type="spellEnd"/>
      <w:r w:rsidRPr="003D1FB2">
        <w:t xml:space="preserve"> </w:t>
      </w:r>
      <w:proofErr w:type="spellStart"/>
      <w:r w:rsidRPr="003D1FB2">
        <w:t>pakalpojumus</w:t>
      </w:r>
      <w:proofErr w:type="spellEnd"/>
      <w:r w:rsidRPr="003D1FB2">
        <w:t xml:space="preserve">, ja </w:t>
      </w:r>
      <w:proofErr w:type="spellStart"/>
      <w:r w:rsidRPr="003D1FB2">
        <w:t>viesi</w:t>
      </w:r>
      <w:proofErr w:type="spellEnd"/>
      <w:r w:rsidRPr="003D1FB2">
        <w:t xml:space="preserve"> </w:t>
      </w:r>
      <w:proofErr w:type="spellStart"/>
      <w:r w:rsidRPr="003D1FB2">
        <w:t>tiek</w:t>
      </w:r>
      <w:proofErr w:type="spellEnd"/>
      <w:r w:rsidRPr="003D1FB2">
        <w:t xml:space="preserve"> </w:t>
      </w:r>
      <w:proofErr w:type="spellStart"/>
      <w:r w:rsidRPr="003D1FB2">
        <w:t>uzaicināti</w:t>
      </w:r>
      <w:proofErr w:type="spellEnd"/>
      <w:r w:rsidRPr="003D1FB2">
        <w:t xml:space="preserve"> par </w:t>
      </w:r>
      <w:proofErr w:type="spellStart"/>
      <w:r w:rsidRPr="003D1FB2">
        <w:t>institūcijas</w:t>
      </w:r>
      <w:proofErr w:type="spellEnd"/>
      <w:r w:rsidRPr="003D1FB2">
        <w:t xml:space="preserve">  </w:t>
      </w:r>
      <w:proofErr w:type="spellStart"/>
      <w:r w:rsidRPr="003D1FB2">
        <w:t>līdzekļiem</w:t>
      </w:r>
      <w:proofErr w:type="spellEnd"/>
      <w:r w:rsidRPr="003D1FB2">
        <w:t>;</w:t>
      </w:r>
    </w:p>
    <w:p w:rsidR="003D1FB2" w:rsidRPr="003D1FB2" w:rsidRDefault="003D1FB2" w:rsidP="003D1FB2">
      <w:pPr>
        <w:numPr>
          <w:ilvl w:val="1"/>
          <w:numId w:val="38"/>
        </w:numPr>
        <w:tabs>
          <w:tab w:val="num" w:pos="1100"/>
        </w:tabs>
        <w:ind w:left="1100" w:hanging="550"/>
        <w:jc w:val="both"/>
      </w:pPr>
      <w:proofErr w:type="spellStart"/>
      <w:proofErr w:type="gramStart"/>
      <w:r w:rsidRPr="003D1FB2">
        <w:t>institūcijas</w:t>
      </w:r>
      <w:proofErr w:type="spellEnd"/>
      <w:proofErr w:type="gramEnd"/>
      <w:r w:rsidRPr="003D1FB2">
        <w:t xml:space="preserve"> </w:t>
      </w:r>
      <w:proofErr w:type="spellStart"/>
      <w:r w:rsidRPr="003D1FB2">
        <w:t>izdevumi</w:t>
      </w:r>
      <w:proofErr w:type="spellEnd"/>
      <w:r w:rsidRPr="003D1FB2">
        <w:t xml:space="preserve"> </w:t>
      </w:r>
      <w:proofErr w:type="spellStart"/>
      <w:r w:rsidRPr="003D1FB2">
        <w:t>grāmatu</w:t>
      </w:r>
      <w:proofErr w:type="spellEnd"/>
      <w:r w:rsidRPr="003D1FB2">
        <w:t xml:space="preserve">, </w:t>
      </w:r>
      <w:proofErr w:type="spellStart"/>
      <w:r w:rsidRPr="003D1FB2">
        <w:t>suvenīru</w:t>
      </w:r>
      <w:proofErr w:type="spellEnd"/>
      <w:r w:rsidRPr="003D1FB2">
        <w:t xml:space="preserve">, </w:t>
      </w:r>
      <w:proofErr w:type="spellStart"/>
      <w:r w:rsidRPr="003D1FB2">
        <w:t>ziedu</w:t>
      </w:r>
      <w:proofErr w:type="spellEnd"/>
      <w:r w:rsidRPr="003D1FB2">
        <w:t xml:space="preserve">, </w:t>
      </w:r>
      <w:proofErr w:type="spellStart"/>
      <w:r w:rsidRPr="003D1FB2">
        <w:t>telpu</w:t>
      </w:r>
      <w:proofErr w:type="spellEnd"/>
      <w:r w:rsidRPr="003D1FB2">
        <w:t xml:space="preserve"> un </w:t>
      </w:r>
      <w:proofErr w:type="spellStart"/>
      <w:r w:rsidRPr="003D1FB2">
        <w:t>galda</w:t>
      </w:r>
      <w:proofErr w:type="spellEnd"/>
      <w:r w:rsidRPr="003D1FB2">
        <w:t xml:space="preserve"> </w:t>
      </w:r>
      <w:proofErr w:type="spellStart"/>
      <w:r w:rsidRPr="003D1FB2">
        <w:t>noformēšanas</w:t>
      </w:r>
      <w:proofErr w:type="spellEnd"/>
      <w:r w:rsidRPr="003D1FB2">
        <w:t xml:space="preserve"> </w:t>
      </w:r>
      <w:proofErr w:type="spellStart"/>
      <w:r w:rsidRPr="003D1FB2">
        <w:t>priekšmetu</w:t>
      </w:r>
      <w:proofErr w:type="spellEnd"/>
      <w:r w:rsidRPr="003D1FB2">
        <w:t xml:space="preserve"> </w:t>
      </w:r>
      <w:proofErr w:type="spellStart"/>
      <w:r w:rsidRPr="003D1FB2">
        <w:t>iegādei</w:t>
      </w:r>
      <w:proofErr w:type="spellEnd"/>
      <w:r w:rsidRPr="003D1FB2">
        <w:t xml:space="preserve">, </w:t>
      </w:r>
      <w:proofErr w:type="spellStart"/>
      <w:r w:rsidRPr="003D1FB2">
        <w:t>ar</w:t>
      </w:r>
      <w:proofErr w:type="spellEnd"/>
      <w:r w:rsidRPr="003D1FB2">
        <w:t xml:space="preserve"> </w:t>
      </w:r>
      <w:proofErr w:type="spellStart"/>
      <w:r w:rsidRPr="003D1FB2">
        <w:t>reprezentāciju</w:t>
      </w:r>
      <w:proofErr w:type="spellEnd"/>
      <w:r w:rsidRPr="003D1FB2">
        <w:t xml:space="preserve"> </w:t>
      </w:r>
      <w:proofErr w:type="spellStart"/>
      <w:r w:rsidRPr="003D1FB2">
        <w:t>saistītu</w:t>
      </w:r>
      <w:proofErr w:type="spellEnd"/>
      <w:r w:rsidRPr="003D1FB2">
        <w:t xml:space="preserve"> </w:t>
      </w:r>
      <w:proofErr w:type="spellStart"/>
      <w:r w:rsidRPr="003D1FB2">
        <w:t>priekšmetu</w:t>
      </w:r>
      <w:proofErr w:type="spellEnd"/>
      <w:r w:rsidRPr="003D1FB2">
        <w:t xml:space="preserve"> </w:t>
      </w:r>
      <w:proofErr w:type="spellStart"/>
      <w:r w:rsidRPr="003D1FB2">
        <w:t>izgatavošanai</w:t>
      </w:r>
      <w:proofErr w:type="spellEnd"/>
      <w:r w:rsidRPr="003D1FB2">
        <w:t xml:space="preserve">, </w:t>
      </w:r>
      <w:proofErr w:type="spellStart"/>
      <w:r w:rsidRPr="003D1FB2">
        <w:t>telpu</w:t>
      </w:r>
      <w:proofErr w:type="spellEnd"/>
      <w:r w:rsidRPr="003D1FB2">
        <w:t xml:space="preserve"> </w:t>
      </w:r>
      <w:proofErr w:type="spellStart"/>
      <w:r w:rsidRPr="003D1FB2">
        <w:t>nomai</w:t>
      </w:r>
      <w:proofErr w:type="spellEnd"/>
      <w:r w:rsidRPr="003D1FB2">
        <w:t xml:space="preserve">, </w:t>
      </w:r>
      <w:proofErr w:type="spellStart"/>
      <w:r w:rsidRPr="003D1FB2">
        <w:t>kafijas</w:t>
      </w:r>
      <w:proofErr w:type="spellEnd"/>
      <w:r w:rsidRPr="003D1FB2">
        <w:t xml:space="preserve"> </w:t>
      </w:r>
      <w:proofErr w:type="spellStart"/>
      <w:r w:rsidRPr="003D1FB2">
        <w:t>paužu</w:t>
      </w:r>
      <w:proofErr w:type="spellEnd"/>
      <w:r w:rsidRPr="003D1FB2">
        <w:t xml:space="preserve">, </w:t>
      </w:r>
      <w:proofErr w:type="spellStart"/>
      <w:r w:rsidRPr="003D1FB2">
        <w:t>brokastu</w:t>
      </w:r>
      <w:proofErr w:type="spellEnd"/>
      <w:r w:rsidRPr="003D1FB2">
        <w:t xml:space="preserve">, </w:t>
      </w:r>
      <w:proofErr w:type="spellStart"/>
      <w:r w:rsidRPr="003D1FB2">
        <w:t>pusdienu</w:t>
      </w:r>
      <w:proofErr w:type="spellEnd"/>
      <w:r w:rsidRPr="003D1FB2">
        <w:t xml:space="preserve"> un </w:t>
      </w:r>
      <w:proofErr w:type="spellStart"/>
      <w:r w:rsidRPr="003D1FB2">
        <w:t>vakariņu</w:t>
      </w:r>
      <w:proofErr w:type="spellEnd"/>
      <w:r w:rsidRPr="003D1FB2">
        <w:t xml:space="preserve"> </w:t>
      </w:r>
      <w:proofErr w:type="spellStart"/>
      <w:r w:rsidRPr="003D1FB2">
        <w:t>rīkošanai</w:t>
      </w:r>
      <w:proofErr w:type="spellEnd"/>
      <w:r w:rsidRPr="003D1FB2">
        <w:t xml:space="preserve"> </w:t>
      </w:r>
      <w:proofErr w:type="spellStart"/>
      <w:r w:rsidRPr="003D1FB2">
        <w:t>u.c</w:t>
      </w:r>
      <w:proofErr w:type="spellEnd"/>
      <w:r w:rsidRPr="003D1FB2">
        <w:t>.</w:t>
      </w:r>
    </w:p>
    <w:p w:rsidR="003D1FB2" w:rsidRPr="003D1FB2" w:rsidRDefault="003D1FB2" w:rsidP="003D1FB2">
      <w:pPr>
        <w:jc w:val="both"/>
      </w:pPr>
    </w:p>
    <w:p w:rsidR="003D1FB2" w:rsidRPr="003D1FB2" w:rsidRDefault="003D1FB2" w:rsidP="003D1FB2">
      <w:pPr>
        <w:numPr>
          <w:ilvl w:val="0"/>
          <w:numId w:val="38"/>
        </w:numPr>
        <w:tabs>
          <w:tab w:val="num" w:pos="440"/>
        </w:tabs>
        <w:ind w:left="440" w:hanging="440"/>
        <w:jc w:val="both"/>
      </w:pPr>
      <w:r w:rsidRPr="003D1FB2">
        <w:t xml:space="preserve">Par </w:t>
      </w:r>
      <w:proofErr w:type="spellStart"/>
      <w:r w:rsidRPr="003D1FB2">
        <w:t>reprezentācijas</w:t>
      </w:r>
      <w:proofErr w:type="spellEnd"/>
      <w:r w:rsidRPr="003D1FB2">
        <w:t xml:space="preserve"> </w:t>
      </w:r>
      <w:proofErr w:type="spellStart"/>
      <w:r w:rsidRPr="003D1FB2">
        <w:t>izdevumiem</w:t>
      </w:r>
      <w:proofErr w:type="spellEnd"/>
      <w:r w:rsidRPr="003D1FB2">
        <w:t xml:space="preserve"> </w:t>
      </w:r>
      <w:proofErr w:type="spellStart"/>
      <w:r w:rsidRPr="003D1FB2">
        <w:t>nav</w:t>
      </w:r>
      <w:proofErr w:type="spellEnd"/>
      <w:r w:rsidRPr="003D1FB2">
        <w:t xml:space="preserve"> </w:t>
      </w:r>
      <w:proofErr w:type="spellStart"/>
      <w:r w:rsidRPr="003D1FB2">
        <w:t>uzskatāmi</w:t>
      </w:r>
      <w:proofErr w:type="spellEnd"/>
      <w:r w:rsidRPr="003D1FB2">
        <w:t xml:space="preserve">: </w:t>
      </w:r>
    </w:p>
    <w:p w:rsidR="003D1FB2" w:rsidRPr="003D1FB2" w:rsidRDefault="003D1FB2" w:rsidP="003D1FB2">
      <w:pPr>
        <w:numPr>
          <w:ilvl w:val="1"/>
          <w:numId w:val="38"/>
        </w:numPr>
        <w:tabs>
          <w:tab w:val="num" w:pos="1100"/>
        </w:tabs>
        <w:ind w:left="1100" w:hanging="550"/>
        <w:jc w:val="both"/>
      </w:pPr>
      <w:proofErr w:type="spellStart"/>
      <w:proofErr w:type="gramStart"/>
      <w:r w:rsidRPr="003D1FB2">
        <w:t>institūciju</w:t>
      </w:r>
      <w:proofErr w:type="spellEnd"/>
      <w:proofErr w:type="gramEnd"/>
      <w:r w:rsidRPr="003D1FB2">
        <w:t xml:space="preserve"> </w:t>
      </w:r>
      <w:proofErr w:type="spellStart"/>
      <w:r w:rsidRPr="003D1FB2">
        <w:t>izdevumi</w:t>
      </w:r>
      <w:proofErr w:type="spellEnd"/>
      <w:r w:rsidRPr="003D1FB2">
        <w:t xml:space="preserve"> </w:t>
      </w:r>
      <w:proofErr w:type="spellStart"/>
      <w:r w:rsidRPr="003D1FB2">
        <w:t>savas</w:t>
      </w:r>
      <w:proofErr w:type="spellEnd"/>
      <w:r w:rsidRPr="003D1FB2">
        <w:t xml:space="preserve"> </w:t>
      </w:r>
      <w:proofErr w:type="spellStart"/>
      <w:r w:rsidRPr="003D1FB2">
        <w:t>apkārtējās</w:t>
      </w:r>
      <w:proofErr w:type="spellEnd"/>
      <w:r w:rsidRPr="003D1FB2">
        <w:t xml:space="preserve"> </w:t>
      </w:r>
      <w:proofErr w:type="spellStart"/>
      <w:r w:rsidRPr="003D1FB2">
        <w:t>teritorijas</w:t>
      </w:r>
      <w:proofErr w:type="spellEnd"/>
      <w:r w:rsidRPr="003D1FB2">
        <w:t xml:space="preserve"> </w:t>
      </w:r>
      <w:proofErr w:type="spellStart"/>
      <w:r w:rsidRPr="003D1FB2">
        <w:t>apkopšanai</w:t>
      </w:r>
      <w:proofErr w:type="spellEnd"/>
      <w:r w:rsidRPr="003D1FB2">
        <w:t xml:space="preserve">. </w:t>
      </w:r>
      <w:proofErr w:type="spellStart"/>
      <w:r w:rsidRPr="003D1FB2">
        <w:t>Šādi</w:t>
      </w:r>
      <w:proofErr w:type="spellEnd"/>
      <w:r w:rsidRPr="003D1FB2">
        <w:t xml:space="preserve"> </w:t>
      </w:r>
      <w:proofErr w:type="spellStart"/>
      <w:r w:rsidRPr="003D1FB2">
        <w:t>izdevumi</w:t>
      </w:r>
      <w:proofErr w:type="spellEnd"/>
      <w:r w:rsidRPr="003D1FB2">
        <w:t xml:space="preserve"> </w:t>
      </w:r>
      <w:proofErr w:type="spellStart"/>
      <w:r w:rsidRPr="003D1FB2">
        <w:t>ir</w:t>
      </w:r>
      <w:proofErr w:type="spellEnd"/>
      <w:r w:rsidRPr="003D1FB2">
        <w:t xml:space="preserve"> </w:t>
      </w:r>
      <w:proofErr w:type="spellStart"/>
      <w:r w:rsidRPr="003D1FB2">
        <w:t>uzskatāmi</w:t>
      </w:r>
      <w:proofErr w:type="spellEnd"/>
      <w:r w:rsidRPr="003D1FB2">
        <w:t xml:space="preserve"> par </w:t>
      </w:r>
      <w:proofErr w:type="spellStart"/>
      <w:r w:rsidRPr="003D1FB2">
        <w:t>saistītiem</w:t>
      </w:r>
      <w:proofErr w:type="spellEnd"/>
      <w:r w:rsidRPr="003D1FB2">
        <w:t xml:space="preserve"> </w:t>
      </w:r>
      <w:proofErr w:type="spellStart"/>
      <w:r w:rsidRPr="003D1FB2">
        <w:t>ar</w:t>
      </w:r>
      <w:proofErr w:type="spellEnd"/>
      <w:r w:rsidRPr="003D1FB2">
        <w:t xml:space="preserve"> </w:t>
      </w:r>
      <w:proofErr w:type="spellStart"/>
      <w:r w:rsidRPr="003D1FB2">
        <w:t>budžeta</w:t>
      </w:r>
      <w:proofErr w:type="spellEnd"/>
      <w:r w:rsidRPr="003D1FB2">
        <w:t xml:space="preserve"> </w:t>
      </w:r>
      <w:proofErr w:type="spellStart"/>
      <w:r w:rsidRPr="003D1FB2">
        <w:t>institūciju</w:t>
      </w:r>
      <w:proofErr w:type="spellEnd"/>
      <w:r w:rsidRPr="003D1FB2">
        <w:t xml:space="preserve"> </w:t>
      </w:r>
      <w:proofErr w:type="spellStart"/>
      <w:r w:rsidRPr="003D1FB2">
        <w:t>saimniecisko</w:t>
      </w:r>
      <w:proofErr w:type="spellEnd"/>
      <w:r w:rsidRPr="003D1FB2">
        <w:t xml:space="preserve"> </w:t>
      </w:r>
      <w:proofErr w:type="spellStart"/>
      <w:r w:rsidRPr="003D1FB2">
        <w:t>darbību</w:t>
      </w:r>
      <w:proofErr w:type="spellEnd"/>
      <w:r w:rsidRPr="003D1FB2">
        <w:t>;</w:t>
      </w:r>
    </w:p>
    <w:p w:rsidR="003D1FB2" w:rsidRPr="003D1FB2" w:rsidRDefault="003D1FB2" w:rsidP="003D1FB2">
      <w:pPr>
        <w:numPr>
          <w:ilvl w:val="1"/>
          <w:numId w:val="38"/>
        </w:numPr>
        <w:tabs>
          <w:tab w:val="num" w:pos="1100"/>
        </w:tabs>
        <w:ind w:left="1100" w:hanging="550"/>
        <w:jc w:val="both"/>
      </w:pPr>
      <w:proofErr w:type="spellStart"/>
      <w:r w:rsidRPr="003D1FB2">
        <w:t>institūciju</w:t>
      </w:r>
      <w:proofErr w:type="spellEnd"/>
      <w:r w:rsidRPr="003D1FB2">
        <w:t xml:space="preserve"> </w:t>
      </w:r>
      <w:proofErr w:type="spellStart"/>
      <w:r w:rsidRPr="003D1FB2">
        <w:t>telpu</w:t>
      </w:r>
      <w:proofErr w:type="spellEnd"/>
      <w:r w:rsidRPr="003D1FB2">
        <w:t xml:space="preserve"> </w:t>
      </w:r>
      <w:proofErr w:type="spellStart"/>
      <w:r w:rsidRPr="003D1FB2">
        <w:t>dekorēšana</w:t>
      </w:r>
      <w:proofErr w:type="spellEnd"/>
      <w:r w:rsidRPr="003D1FB2">
        <w:t xml:space="preserve"> un </w:t>
      </w:r>
      <w:proofErr w:type="spellStart"/>
      <w:r w:rsidRPr="003D1FB2">
        <w:t>dzeramā</w:t>
      </w:r>
      <w:proofErr w:type="spellEnd"/>
      <w:r w:rsidRPr="003D1FB2">
        <w:t xml:space="preserve"> </w:t>
      </w:r>
      <w:proofErr w:type="spellStart"/>
      <w:r w:rsidRPr="003D1FB2">
        <w:t>ūdens</w:t>
      </w:r>
      <w:proofErr w:type="spellEnd"/>
      <w:r w:rsidRPr="003D1FB2">
        <w:t xml:space="preserve"> </w:t>
      </w:r>
      <w:proofErr w:type="spellStart"/>
      <w:r w:rsidRPr="003D1FB2">
        <w:t>iegāde</w:t>
      </w:r>
      <w:proofErr w:type="spellEnd"/>
      <w:r w:rsidRPr="003D1FB2">
        <w:t xml:space="preserve"> </w:t>
      </w:r>
      <w:proofErr w:type="spellStart"/>
      <w:r w:rsidRPr="003D1FB2">
        <w:t>klasificējami</w:t>
      </w:r>
      <w:proofErr w:type="spellEnd"/>
      <w:r w:rsidRPr="003D1FB2">
        <w:t xml:space="preserve"> </w:t>
      </w:r>
      <w:proofErr w:type="spellStart"/>
      <w:r w:rsidRPr="003D1FB2">
        <w:t>kā</w:t>
      </w:r>
      <w:proofErr w:type="spellEnd"/>
      <w:r w:rsidRPr="003D1FB2">
        <w:t xml:space="preserve"> </w:t>
      </w:r>
      <w:proofErr w:type="spellStart"/>
      <w:r w:rsidRPr="003D1FB2">
        <w:t>šo</w:t>
      </w:r>
      <w:proofErr w:type="spellEnd"/>
      <w:r w:rsidRPr="003D1FB2">
        <w:t xml:space="preserve"> </w:t>
      </w:r>
      <w:proofErr w:type="spellStart"/>
      <w:r w:rsidRPr="003D1FB2">
        <w:t>institūciju</w:t>
      </w:r>
      <w:proofErr w:type="spellEnd"/>
      <w:r w:rsidRPr="003D1FB2">
        <w:t xml:space="preserve"> </w:t>
      </w:r>
      <w:proofErr w:type="spellStart"/>
      <w:r w:rsidRPr="003D1FB2">
        <w:t>saimnieciskie</w:t>
      </w:r>
      <w:proofErr w:type="spellEnd"/>
      <w:r w:rsidRPr="003D1FB2">
        <w:t xml:space="preserve"> </w:t>
      </w:r>
      <w:proofErr w:type="spellStart"/>
      <w:r w:rsidRPr="003D1FB2">
        <w:t>izdevumi</w:t>
      </w:r>
      <w:proofErr w:type="spellEnd"/>
      <w:r w:rsidRPr="003D1FB2">
        <w:t xml:space="preserve">; </w:t>
      </w:r>
    </w:p>
    <w:p w:rsidR="003D1FB2" w:rsidRPr="003D1FB2" w:rsidRDefault="003D1FB2" w:rsidP="003D1FB2">
      <w:pPr>
        <w:numPr>
          <w:ilvl w:val="1"/>
          <w:numId w:val="38"/>
        </w:numPr>
        <w:tabs>
          <w:tab w:val="num" w:pos="1100"/>
        </w:tabs>
        <w:ind w:left="1100" w:hanging="550"/>
        <w:jc w:val="both"/>
      </w:pPr>
      <w:proofErr w:type="spellStart"/>
      <w:proofErr w:type="gramStart"/>
      <w:r w:rsidRPr="003D1FB2">
        <w:lastRenderedPageBreak/>
        <w:t>institūciju</w:t>
      </w:r>
      <w:proofErr w:type="spellEnd"/>
      <w:proofErr w:type="gramEnd"/>
      <w:r w:rsidRPr="003D1FB2">
        <w:t xml:space="preserve"> </w:t>
      </w:r>
      <w:proofErr w:type="spellStart"/>
      <w:r w:rsidRPr="003D1FB2">
        <w:t>izdevumi</w:t>
      </w:r>
      <w:proofErr w:type="spellEnd"/>
      <w:r w:rsidRPr="003D1FB2">
        <w:t xml:space="preserve">, </w:t>
      </w:r>
      <w:proofErr w:type="spellStart"/>
      <w:r w:rsidRPr="003D1FB2">
        <w:t>kuru</w:t>
      </w:r>
      <w:proofErr w:type="spellEnd"/>
      <w:r w:rsidRPr="003D1FB2">
        <w:t xml:space="preserve"> </w:t>
      </w:r>
      <w:proofErr w:type="spellStart"/>
      <w:r w:rsidRPr="003D1FB2">
        <w:t>rezultātā</w:t>
      </w:r>
      <w:proofErr w:type="spellEnd"/>
      <w:r w:rsidRPr="003D1FB2">
        <w:t xml:space="preserve"> </w:t>
      </w:r>
      <w:proofErr w:type="spellStart"/>
      <w:r w:rsidRPr="003D1FB2">
        <w:t>tiešu</w:t>
      </w:r>
      <w:proofErr w:type="spellEnd"/>
      <w:r w:rsidRPr="003D1FB2">
        <w:t xml:space="preserve"> </w:t>
      </w:r>
      <w:proofErr w:type="spellStart"/>
      <w:r w:rsidRPr="003D1FB2">
        <w:t>labumu</w:t>
      </w:r>
      <w:proofErr w:type="spellEnd"/>
      <w:r w:rsidRPr="003D1FB2">
        <w:t xml:space="preserve"> </w:t>
      </w:r>
      <w:proofErr w:type="spellStart"/>
      <w:r w:rsidRPr="003D1FB2">
        <w:t>gūst</w:t>
      </w:r>
      <w:proofErr w:type="spellEnd"/>
      <w:r w:rsidRPr="003D1FB2">
        <w:t xml:space="preserve"> </w:t>
      </w:r>
      <w:proofErr w:type="spellStart"/>
      <w:r w:rsidRPr="003D1FB2">
        <w:t>darbinieki</w:t>
      </w:r>
      <w:proofErr w:type="spellEnd"/>
      <w:r w:rsidRPr="003D1FB2">
        <w:t xml:space="preserve">. </w:t>
      </w:r>
      <w:proofErr w:type="spellStart"/>
      <w:r w:rsidRPr="003D1FB2">
        <w:t>Šajā</w:t>
      </w:r>
      <w:proofErr w:type="spellEnd"/>
      <w:r w:rsidRPr="003D1FB2">
        <w:t xml:space="preserve"> </w:t>
      </w:r>
      <w:proofErr w:type="spellStart"/>
      <w:r w:rsidRPr="003D1FB2">
        <w:t>gadījumā</w:t>
      </w:r>
      <w:proofErr w:type="spellEnd"/>
      <w:r w:rsidRPr="003D1FB2">
        <w:t xml:space="preserve"> </w:t>
      </w:r>
      <w:proofErr w:type="spellStart"/>
      <w:r w:rsidRPr="003D1FB2">
        <w:t>attiecīgos</w:t>
      </w:r>
      <w:proofErr w:type="spellEnd"/>
      <w:r w:rsidRPr="003D1FB2">
        <w:t xml:space="preserve"> </w:t>
      </w:r>
      <w:proofErr w:type="spellStart"/>
      <w:r w:rsidRPr="003D1FB2">
        <w:t>izdevumus</w:t>
      </w:r>
      <w:proofErr w:type="spellEnd"/>
      <w:r w:rsidRPr="003D1FB2">
        <w:t xml:space="preserve"> </w:t>
      </w:r>
      <w:proofErr w:type="spellStart"/>
      <w:r w:rsidRPr="003D1FB2">
        <w:t>ir</w:t>
      </w:r>
      <w:proofErr w:type="spellEnd"/>
      <w:r w:rsidRPr="003D1FB2">
        <w:t xml:space="preserve"> </w:t>
      </w:r>
      <w:proofErr w:type="spellStart"/>
      <w:r w:rsidRPr="003D1FB2">
        <w:t>iespējams</w:t>
      </w:r>
      <w:proofErr w:type="spellEnd"/>
      <w:r w:rsidRPr="003D1FB2">
        <w:t xml:space="preserve"> </w:t>
      </w:r>
      <w:proofErr w:type="spellStart"/>
      <w:r w:rsidRPr="003D1FB2">
        <w:t>personificēt</w:t>
      </w:r>
      <w:proofErr w:type="spellEnd"/>
      <w:r w:rsidRPr="003D1FB2">
        <w:t xml:space="preserve"> </w:t>
      </w:r>
      <w:proofErr w:type="gramStart"/>
      <w:r w:rsidRPr="003D1FB2">
        <w:t>un</w:t>
      </w:r>
      <w:proofErr w:type="gramEnd"/>
      <w:r w:rsidRPr="003D1FB2">
        <w:t xml:space="preserve"> </w:t>
      </w:r>
      <w:proofErr w:type="spellStart"/>
      <w:r w:rsidRPr="003D1FB2">
        <w:t>tos</w:t>
      </w:r>
      <w:proofErr w:type="spellEnd"/>
      <w:r w:rsidRPr="003D1FB2">
        <w:t xml:space="preserve"> </w:t>
      </w:r>
      <w:proofErr w:type="spellStart"/>
      <w:r w:rsidRPr="003D1FB2">
        <w:t>apliek</w:t>
      </w:r>
      <w:proofErr w:type="spellEnd"/>
      <w:r w:rsidRPr="003D1FB2">
        <w:t xml:space="preserve"> </w:t>
      </w:r>
      <w:proofErr w:type="spellStart"/>
      <w:r w:rsidRPr="003D1FB2">
        <w:t>ar</w:t>
      </w:r>
      <w:proofErr w:type="spellEnd"/>
      <w:r w:rsidRPr="003D1FB2">
        <w:t xml:space="preserve"> </w:t>
      </w:r>
      <w:proofErr w:type="spellStart"/>
      <w:r w:rsidRPr="003D1FB2">
        <w:t>iedzīvotāju</w:t>
      </w:r>
      <w:proofErr w:type="spellEnd"/>
      <w:r w:rsidRPr="003D1FB2">
        <w:t xml:space="preserve"> </w:t>
      </w:r>
      <w:proofErr w:type="spellStart"/>
      <w:r w:rsidRPr="003D1FB2">
        <w:t>ienākumu</w:t>
      </w:r>
      <w:proofErr w:type="spellEnd"/>
      <w:r w:rsidRPr="003D1FB2">
        <w:t xml:space="preserve"> </w:t>
      </w:r>
      <w:proofErr w:type="spellStart"/>
      <w:r w:rsidRPr="003D1FB2">
        <w:t>nodokli</w:t>
      </w:r>
      <w:proofErr w:type="spellEnd"/>
      <w:r w:rsidRPr="003D1FB2">
        <w:t>.</w:t>
      </w:r>
    </w:p>
    <w:p w:rsidR="003D1FB2" w:rsidRPr="003D1FB2" w:rsidRDefault="003D1FB2" w:rsidP="003D1FB2">
      <w:pPr>
        <w:ind w:left="1100"/>
        <w:jc w:val="both"/>
      </w:pPr>
    </w:p>
    <w:p w:rsidR="003D1FB2" w:rsidRPr="003D1FB2" w:rsidRDefault="003D1FB2" w:rsidP="003D1FB2">
      <w:pPr>
        <w:numPr>
          <w:ilvl w:val="0"/>
          <w:numId w:val="38"/>
        </w:numPr>
        <w:tabs>
          <w:tab w:val="num" w:pos="440"/>
        </w:tabs>
        <w:ind w:left="440" w:hanging="440"/>
        <w:jc w:val="both"/>
      </w:pPr>
      <w:r w:rsidRPr="003D1FB2">
        <w:t xml:space="preserve">Lai </w:t>
      </w:r>
      <w:proofErr w:type="spellStart"/>
      <w:r w:rsidRPr="003D1FB2">
        <w:t>norakstītu</w:t>
      </w:r>
      <w:proofErr w:type="spellEnd"/>
      <w:r w:rsidRPr="003D1FB2">
        <w:t xml:space="preserve"> </w:t>
      </w:r>
      <w:proofErr w:type="spellStart"/>
      <w:r w:rsidRPr="003D1FB2">
        <w:t>reprezentācijas</w:t>
      </w:r>
      <w:proofErr w:type="spellEnd"/>
      <w:r w:rsidRPr="003D1FB2">
        <w:t xml:space="preserve"> </w:t>
      </w:r>
      <w:proofErr w:type="spellStart"/>
      <w:r w:rsidRPr="003D1FB2">
        <w:t>izdevumus</w:t>
      </w:r>
      <w:proofErr w:type="spellEnd"/>
      <w:r w:rsidRPr="003D1FB2">
        <w:t xml:space="preserve">: </w:t>
      </w:r>
    </w:p>
    <w:p w:rsidR="003D1FB2" w:rsidRPr="003D1FB2" w:rsidRDefault="003D1FB2" w:rsidP="003D1FB2">
      <w:pPr>
        <w:numPr>
          <w:ilvl w:val="1"/>
          <w:numId w:val="38"/>
        </w:numPr>
        <w:tabs>
          <w:tab w:val="num" w:pos="1100"/>
        </w:tabs>
        <w:ind w:left="1100" w:hanging="550"/>
        <w:jc w:val="both"/>
      </w:pPr>
      <w:proofErr w:type="spellStart"/>
      <w:r w:rsidRPr="003D1FB2">
        <w:t>institūcijas</w:t>
      </w:r>
      <w:proofErr w:type="spellEnd"/>
      <w:r w:rsidRPr="003D1FB2">
        <w:t xml:space="preserve"> </w:t>
      </w:r>
      <w:proofErr w:type="spellStart"/>
      <w:r w:rsidRPr="003D1FB2">
        <w:t>vadītājs</w:t>
      </w:r>
      <w:proofErr w:type="spellEnd"/>
      <w:r w:rsidRPr="003D1FB2">
        <w:t xml:space="preserve"> </w:t>
      </w:r>
      <w:proofErr w:type="spellStart"/>
      <w:r w:rsidRPr="003D1FB2">
        <w:t>izdod</w:t>
      </w:r>
      <w:proofErr w:type="spellEnd"/>
      <w:r w:rsidRPr="003D1FB2">
        <w:t xml:space="preserve"> </w:t>
      </w:r>
      <w:proofErr w:type="spellStart"/>
      <w:r w:rsidRPr="003D1FB2">
        <w:t>rīkojumu</w:t>
      </w:r>
      <w:proofErr w:type="spellEnd"/>
      <w:r w:rsidRPr="003D1FB2">
        <w:t xml:space="preserve">, </w:t>
      </w:r>
      <w:proofErr w:type="spellStart"/>
      <w:r w:rsidRPr="003D1FB2">
        <w:t>ar</w:t>
      </w:r>
      <w:proofErr w:type="spellEnd"/>
      <w:r w:rsidRPr="003D1FB2">
        <w:t xml:space="preserve"> </w:t>
      </w:r>
      <w:proofErr w:type="spellStart"/>
      <w:r w:rsidRPr="003D1FB2">
        <w:t>kuru</w:t>
      </w:r>
      <w:proofErr w:type="spellEnd"/>
      <w:r w:rsidRPr="003D1FB2">
        <w:t xml:space="preserve"> </w:t>
      </w:r>
      <w:proofErr w:type="spellStart"/>
      <w:r w:rsidRPr="003D1FB2">
        <w:t>tiek</w:t>
      </w:r>
      <w:proofErr w:type="spellEnd"/>
      <w:r w:rsidRPr="003D1FB2">
        <w:t xml:space="preserve"> </w:t>
      </w:r>
      <w:proofErr w:type="spellStart"/>
      <w:r w:rsidRPr="003D1FB2">
        <w:t>apstiprināta</w:t>
      </w:r>
      <w:proofErr w:type="spellEnd"/>
      <w:r w:rsidRPr="003D1FB2">
        <w:t xml:space="preserve"> </w:t>
      </w:r>
      <w:proofErr w:type="spellStart"/>
      <w:r w:rsidRPr="003D1FB2">
        <w:t>pasākuma</w:t>
      </w:r>
      <w:proofErr w:type="spellEnd"/>
      <w:r w:rsidRPr="003D1FB2">
        <w:t xml:space="preserve"> </w:t>
      </w:r>
      <w:proofErr w:type="spellStart"/>
      <w:r w:rsidRPr="003D1FB2">
        <w:t>programma</w:t>
      </w:r>
      <w:proofErr w:type="spellEnd"/>
      <w:r w:rsidRPr="003D1FB2">
        <w:t xml:space="preserve">, </w:t>
      </w:r>
      <w:proofErr w:type="spellStart"/>
      <w:r w:rsidRPr="003D1FB2">
        <w:t>tāme</w:t>
      </w:r>
      <w:proofErr w:type="spellEnd"/>
      <w:r w:rsidRPr="003D1FB2">
        <w:t xml:space="preserve"> un par </w:t>
      </w:r>
      <w:proofErr w:type="spellStart"/>
      <w:r w:rsidRPr="003D1FB2">
        <w:t>līdzekļu</w:t>
      </w:r>
      <w:proofErr w:type="spellEnd"/>
      <w:r w:rsidRPr="003D1FB2">
        <w:t xml:space="preserve"> </w:t>
      </w:r>
      <w:proofErr w:type="spellStart"/>
      <w:r w:rsidRPr="003D1FB2">
        <w:t>izlietojumu</w:t>
      </w:r>
      <w:proofErr w:type="spellEnd"/>
      <w:r w:rsidRPr="003D1FB2">
        <w:t xml:space="preserve"> </w:t>
      </w:r>
      <w:proofErr w:type="spellStart"/>
      <w:r w:rsidRPr="003D1FB2">
        <w:t>atbildīgā</w:t>
      </w:r>
      <w:proofErr w:type="spellEnd"/>
      <w:r w:rsidRPr="003D1FB2">
        <w:t xml:space="preserve"> persona;</w:t>
      </w:r>
    </w:p>
    <w:p w:rsidR="003D1FB2" w:rsidRPr="003D1FB2" w:rsidRDefault="003D1FB2" w:rsidP="003D1FB2">
      <w:pPr>
        <w:numPr>
          <w:ilvl w:val="1"/>
          <w:numId w:val="38"/>
        </w:numPr>
        <w:tabs>
          <w:tab w:val="num" w:pos="1100"/>
        </w:tabs>
        <w:ind w:left="1100" w:hanging="550"/>
        <w:jc w:val="both"/>
      </w:pPr>
      <w:r w:rsidRPr="003D1FB2">
        <w:t xml:space="preserve"> </w:t>
      </w:r>
      <w:proofErr w:type="spellStart"/>
      <w:r w:rsidRPr="003D1FB2">
        <w:t>institūcijas</w:t>
      </w:r>
      <w:proofErr w:type="spellEnd"/>
      <w:r w:rsidRPr="003D1FB2">
        <w:t xml:space="preserve"> </w:t>
      </w:r>
      <w:proofErr w:type="spellStart"/>
      <w:r w:rsidRPr="003D1FB2">
        <w:t>reprezentācijas</w:t>
      </w:r>
      <w:proofErr w:type="spellEnd"/>
      <w:r w:rsidRPr="003D1FB2">
        <w:t xml:space="preserve"> </w:t>
      </w:r>
      <w:proofErr w:type="spellStart"/>
      <w:r w:rsidRPr="003D1FB2">
        <w:t>tāmi</w:t>
      </w:r>
      <w:proofErr w:type="spellEnd"/>
      <w:r w:rsidRPr="003D1FB2">
        <w:t xml:space="preserve"> </w:t>
      </w:r>
      <w:proofErr w:type="spellStart"/>
      <w:r w:rsidRPr="003D1FB2">
        <w:t>sagatavo</w:t>
      </w:r>
      <w:proofErr w:type="spellEnd"/>
      <w:r w:rsidRPr="003D1FB2">
        <w:t xml:space="preserve"> </w:t>
      </w:r>
      <w:proofErr w:type="spellStart"/>
      <w:r w:rsidRPr="003D1FB2">
        <w:t>katram</w:t>
      </w:r>
      <w:proofErr w:type="spellEnd"/>
      <w:r w:rsidRPr="003D1FB2">
        <w:t xml:space="preserve"> </w:t>
      </w:r>
      <w:proofErr w:type="spellStart"/>
      <w:r w:rsidRPr="003D1FB2">
        <w:t>atsevišķam</w:t>
      </w:r>
      <w:proofErr w:type="spellEnd"/>
      <w:r w:rsidRPr="003D1FB2">
        <w:t xml:space="preserve"> </w:t>
      </w:r>
      <w:proofErr w:type="spellStart"/>
      <w:r w:rsidRPr="003D1FB2">
        <w:t>pasākumam</w:t>
      </w:r>
      <w:proofErr w:type="spellEnd"/>
      <w:r w:rsidRPr="003D1FB2">
        <w:t xml:space="preserve"> (ja </w:t>
      </w:r>
      <w:proofErr w:type="spellStart"/>
      <w:r w:rsidRPr="003D1FB2">
        <w:t>izdevumi</w:t>
      </w:r>
      <w:proofErr w:type="spellEnd"/>
      <w:r w:rsidRPr="003D1FB2">
        <w:t xml:space="preserve"> </w:t>
      </w:r>
      <w:proofErr w:type="spellStart"/>
      <w:r w:rsidRPr="003D1FB2">
        <w:t>ir</w:t>
      </w:r>
      <w:proofErr w:type="spellEnd"/>
      <w:r w:rsidRPr="003D1FB2">
        <w:t xml:space="preserve"> </w:t>
      </w:r>
      <w:proofErr w:type="spellStart"/>
      <w:r w:rsidRPr="003D1FB2">
        <w:t>saistīti</w:t>
      </w:r>
      <w:proofErr w:type="spellEnd"/>
      <w:r w:rsidRPr="003D1FB2">
        <w:t xml:space="preserve"> </w:t>
      </w:r>
      <w:proofErr w:type="spellStart"/>
      <w:r w:rsidRPr="003D1FB2">
        <w:t>ar</w:t>
      </w:r>
      <w:proofErr w:type="spellEnd"/>
      <w:r w:rsidRPr="003D1FB2">
        <w:t xml:space="preserve"> </w:t>
      </w:r>
      <w:proofErr w:type="spellStart"/>
      <w:r w:rsidRPr="003D1FB2">
        <w:t>pieņemšanu</w:t>
      </w:r>
      <w:proofErr w:type="spellEnd"/>
      <w:r w:rsidRPr="003D1FB2">
        <w:t xml:space="preserve">, </w:t>
      </w:r>
      <w:proofErr w:type="spellStart"/>
      <w:r w:rsidRPr="003D1FB2">
        <w:t>brokastu</w:t>
      </w:r>
      <w:proofErr w:type="spellEnd"/>
      <w:r w:rsidRPr="003D1FB2">
        <w:t xml:space="preserve">, </w:t>
      </w:r>
      <w:proofErr w:type="spellStart"/>
      <w:r w:rsidRPr="003D1FB2">
        <w:t>pusdienu</w:t>
      </w:r>
      <w:proofErr w:type="spellEnd"/>
      <w:r w:rsidRPr="003D1FB2">
        <w:t xml:space="preserve"> un </w:t>
      </w:r>
      <w:proofErr w:type="spellStart"/>
      <w:r w:rsidRPr="003D1FB2">
        <w:t>vakariņu</w:t>
      </w:r>
      <w:proofErr w:type="spellEnd"/>
      <w:r w:rsidRPr="003D1FB2">
        <w:t xml:space="preserve"> </w:t>
      </w:r>
      <w:proofErr w:type="spellStart"/>
      <w:r w:rsidRPr="003D1FB2">
        <w:t>rīkošanu</w:t>
      </w:r>
      <w:proofErr w:type="spellEnd"/>
      <w:r w:rsidRPr="003D1FB2">
        <w:t xml:space="preserve">) </w:t>
      </w:r>
      <w:proofErr w:type="spellStart"/>
      <w:r w:rsidRPr="003D1FB2">
        <w:t>vai</w:t>
      </w:r>
      <w:proofErr w:type="spellEnd"/>
      <w:r w:rsidRPr="003D1FB2">
        <w:t xml:space="preserve"> </w:t>
      </w:r>
      <w:proofErr w:type="spellStart"/>
      <w:r w:rsidRPr="003D1FB2">
        <w:t>pasākumu</w:t>
      </w:r>
      <w:proofErr w:type="spellEnd"/>
      <w:r w:rsidRPr="003D1FB2">
        <w:t xml:space="preserve"> </w:t>
      </w:r>
      <w:proofErr w:type="spellStart"/>
      <w:r w:rsidRPr="003D1FB2">
        <w:t>grupai</w:t>
      </w:r>
      <w:proofErr w:type="spellEnd"/>
      <w:r w:rsidRPr="003D1FB2">
        <w:t>;</w:t>
      </w:r>
    </w:p>
    <w:p w:rsidR="003D1FB2" w:rsidRPr="003D1FB2" w:rsidRDefault="003D1FB2" w:rsidP="003D1FB2">
      <w:pPr>
        <w:numPr>
          <w:ilvl w:val="1"/>
          <w:numId w:val="38"/>
        </w:numPr>
        <w:tabs>
          <w:tab w:val="num" w:pos="1100"/>
        </w:tabs>
        <w:ind w:left="1100" w:hanging="550"/>
        <w:jc w:val="both"/>
      </w:pPr>
      <w:proofErr w:type="spellStart"/>
      <w:proofErr w:type="gramStart"/>
      <w:r w:rsidRPr="003D1FB2">
        <w:t>reprezentācijas</w:t>
      </w:r>
      <w:proofErr w:type="spellEnd"/>
      <w:proofErr w:type="gramEnd"/>
      <w:r w:rsidRPr="003D1FB2">
        <w:t xml:space="preserve"> </w:t>
      </w:r>
      <w:proofErr w:type="spellStart"/>
      <w:r w:rsidRPr="003D1FB2">
        <w:t>izdevumu</w:t>
      </w:r>
      <w:proofErr w:type="spellEnd"/>
      <w:r w:rsidRPr="003D1FB2">
        <w:t xml:space="preserve"> </w:t>
      </w:r>
      <w:proofErr w:type="spellStart"/>
      <w:r w:rsidRPr="003D1FB2">
        <w:t>tāmi</w:t>
      </w:r>
      <w:proofErr w:type="spellEnd"/>
      <w:r w:rsidRPr="003D1FB2">
        <w:t xml:space="preserve"> </w:t>
      </w:r>
      <w:proofErr w:type="spellStart"/>
      <w:r w:rsidRPr="003D1FB2">
        <w:t>saskaņo</w:t>
      </w:r>
      <w:proofErr w:type="spellEnd"/>
      <w:r w:rsidRPr="003D1FB2">
        <w:t xml:space="preserve"> </w:t>
      </w:r>
      <w:proofErr w:type="spellStart"/>
      <w:r w:rsidRPr="003D1FB2">
        <w:t>izpilddirektors</w:t>
      </w:r>
      <w:proofErr w:type="spellEnd"/>
      <w:r w:rsidRPr="003D1FB2">
        <w:t xml:space="preserve"> un </w:t>
      </w:r>
      <w:proofErr w:type="spellStart"/>
      <w:r w:rsidRPr="003D1FB2">
        <w:t>galvenā</w:t>
      </w:r>
      <w:proofErr w:type="spellEnd"/>
      <w:r w:rsidRPr="003D1FB2">
        <w:t xml:space="preserve"> </w:t>
      </w:r>
      <w:proofErr w:type="spellStart"/>
      <w:r w:rsidRPr="003D1FB2">
        <w:t>grāmatvede</w:t>
      </w:r>
      <w:proofErr w:type="spellEnd"/>
      <w:r w:rsidRPr="003D1FB2">
        <w:t xml:space="preserve">. </w:t>
      </w:r>
      <w:proofErr w:type="spellStart"/>
      <w:r w:rsidRPr="003D1FB2">
        <w:t>Tāmi</w:t>
      </w:r>
      <w:proofErr w:type="spellEnd"/>
      <w:r w:rsidRPr="003D1FB2">
        <w:t xml:space="preserve"> </w:t>
      </w:r>
      <w:proofErr w:type="spellStart"/>
      <w:r w:rsidRPr="003D1FB2">
        <w:t>precizē</w:t>
      </w:r>
      <w:proofErr w:type="spellEnd"/>
      <w:r w:rsidRPr="003D1FB2">
        <w:t xml:space="preserve">, ja </w:t>
      </w:r>
      <w:proofErr w:type="spellStart"/>
      <w:r w:rsidRPr="003D1FB2">
        <w:t>tas</w:t>
      </w:r>
      <w:proofErr w:type="spellEnd"/>
      <w:r w:rsidRPr="003D1FB2">
        <w:t xml:space="preserve"> </w:t>
      </w:r>
      <w:proofErr w:type="spellStart"/>
      <w:r w:rsidRPr="003D1FB2">
        <w:t>ir</w:t>
      </w:r>
      <w:proofErr w:type="spellEnd"/>
      <w:r w:rsidRPr="003D1FB2">
        <w:t xml:space="preserve"> </w:t>
      </w:r>
      <w:proofErr w:type="spellStart"/>
      <w:r w:rsidRPr="003D1FB2">
        <w:t>nepieciešams</w:t>
      </w:r>
      <w:proofErr w:type="spellEnd"/>
      <w:r w:rsidRPr="003D1FB2">
        <w:t xml:space="preserve"> </w:t>
      </w:r>
      <w:proofErr w:type="spellStart"/>
      <w:r w:rsidRPr="003D1FB2">
        <w:t>vai</w:t>
      </w:r>
      <w:proofErr w:type="spellEnd"/>
      <w:r w:rsidRPr="003D1FB2">
        <w:t xml:space="preserve"> ja </w:t>
      </w:r>
      <w:proofErr w:type="spellStart"/>
      <w:r w:rsidRPr="003D1FB2">
        <w:t>izdevumi</w:t>
      </w:r>
      <w:proofErr w:type="spellEnd"/>
      <w:r w:rsidRPr="003D1FB2">
        <w:t xml:space="preserve"> </w:t>
      </w:r>
      <w:proofErr w:type="spellStart"/>
      <w:r w:rsidRPr="003D1FB2">
        <w:t>pārsniedz</w:t>
      </w:r>
      <w:proofErr w:type="spellEnd"/>
      <w:r w:rsidRPr="003D1FB2">
        <w:t xml:space="preserve"> </w:t>
      </w:r>
      <w:proofErr w:type="spellStart"/>
      <w:r w:rsidRPr="003D1FB2">
        <w:t>plānotos</w:t>
      </w:r>
      <w:proofErr w:type="spellEnd"/>
      <w:r w:rsidRPr="003D1FB2">
        <w:t>;</w:t>
      </w:r>
    </w:p>
    <w:p w:rsidR="003D1FB2" w:rsidRPr="003D1FB2" w:rsidRDefault="003D1FB2" w:rsidP="003D1FB2">
      <w:pPr>
        <w:numPr>
          <w:ilvl w:val="1"/>
          <w:numId w:val="38"/>
        </w:numPr>
        <w:tabs>
          <w:tab w:val="num" w:pos="1100"/>
        </w:tabs>
        <w:ind w:left="1100" w:hanging="550"/>
        <w:jc w:val="both"/>
      </w:pPr>
      <w:proofErr w:type="spellStart"/>
      <w:proofErr w:type="gramStart"/>
      <w:r w:rsidRPr="003D1FB2">
        <w:t>reprezentācijas</w:t>
      </w:r>
      <w:proofErr w:type="spellEnd"/>
      <w:proofErr w:type="gramEnd"/>
      <w:r w:rsidRPr="003D1FB2">
        <w:t xml:space="preserve"> </w:t>
      </w:r>
      <w:proofErr w:type="spellStart"/>
      <w:r w:rsidRPr="003D1FB2">
        <w:t>izdevumu</w:t>
      </w:r>
      <w:proofErr w:type="spellEnd"/>
      <w:r w:rsidRPr="003D1FB2">
        <w:t xml:space="preserve"> </w:t>
      </w:r>
      <w:proofErr w:type="spellStart"/>
      <w:r w:rsidRPr="003D1FB2">
        <w:t>uzskaiti</w:t>
      </w:r>
      <w:proofErr w:type="spellEnd"/>
      <w:r w:rsidRPr="003D1FB2">
        <w:t xml:space="preserve"> </w:t>
      </w:r>
      <w:proofErr w:type="spellStart"/>
      <w:r w:rsidRPr="003D1FB2">
        <w:t>veic</w:t>
      </w:r>
      <w:proofErr w:type="spellEnd"/>
      <w:r w:rsidRPr="003D1FB2">
        <w:t xml:space="preserve"> </w:t>
      </w:r>
      <w:proofErr w:type="spellStart"/>
      <w:r w:rsidRPr="003D1FB2">
        <w:t>sastādot</w:t>
      </w:r>
      <w:proofErr w:type="spellEnd"/>
      <w:r w:rsidRPr="003D1FB2">
        <w:t xml:space="preserve"> </w:t>
      </w:r>
      <w:proofErr w:type="spellStart"/>
      <w:r w:rsidRPr="003D1FB2">
        <w:t>attiecīgu</w:t>
      </w:r>
      <w:proofErr w:type="spellEnd"/>
      <w:r w:rsidRPr="003D1FB2">
        <w:t xml:space="preserve"> </w:t>
      </w:r>
      <w:proofErr w:type="spellStart"/>
      <w:r w:rsidRPr="003D1FB2">
        <w:t>aktu</w:t>
      </w:r>
      <w:proofErr w:type="spellEnd"/>
      <w:r w:rsidRPr="003D1FB2">
        <w:t xml:space="preserve"> </w:t>
      </w:r>
      <w:proofErr w:type="spellStart"/>
      <w:r w:rsidRPr="003D1FB2">
        <w:t>katram</w:t>
      </w:r>
      <w:proofErr w:type="spellEnd"/>
      <w:r w:rsidRPr="003D1FB2">
        <w:t xml:space="preserve"> </w:t>
      </w:r>
      <w:proofErr w:type="spellStart"/>
      <w:r w:rsidRPr="003D1FB2">
        <w:t>atsevišķam</w:t>
      </w:r>
      <w:proofErr w:type="spellEnd"/>
      <w:r w:rsidRPr="003D1FB2">
        <w:t xml:space="preserve"> </w:t>
      </w:r>
      <w:proofErr w:type="spellStart"/>
      <w:r w:rsidRPr="003D1FB2">
        <w:t>pasākumam</w:t>
      </w:r>
      <w:proofErr w:type="spellEnd"/>
      <w:r w:rsidRPr="003D1FB2">
        <w:t xml:space="preserve"> </w:t>
      </w:r>
      <w:proofErr w:type="spellStart"/>
      <w:r w:rsidRPr="003D1FB2">
        <w:t>vai</w:t>
      </w:r>
      <w:proofErr w:type="spellEnd"/>
      <w:r w:rsidRPr="003D1FB2">
        <w:t xml:space="preserve"> </w:t>
      </w:r>
      <w:proofErr w:type="spellStart"/>
      <w:r w:rsidRPr="003D1FB2">
        <w:t>pasākuma</w:t>
      </w:r>
      <w:proofErr w:type="spellEnd"/>
      <w:r w:rsidRPr="003D1FB2">
        <w:t xml:space="preserve"> </w:t>
      </w:r>
      <w:proofErr w:type="spellStart"/>
      <w:r w:rsidRPr="003D1FB2">
        <w:t>grupai</w:t>
      </w:r>
      <w:proofErr w:type="spellEnd"/>
      <w:r w:rsidRPr="003D1FB2">
        <w:t xml:space="preserve">, </w:t>
      </w:r>
      <w:proofErr w:type="spellStart"/>
      <w:r w:rsidRPr="003D1FB2">
        <w:t>atbilstoši</w:t>
      </w:r>
      <w:proofErr w:type="spellEnd"/>
      <w:r w:rsidRPr="003D1FB2">
        <w:t xml:space="preserve"> </w:t>
      </w:r>
      <w:proofErr w:type="spellStart"/>
      <w:r w:rsidRPr="003D1FB2">
        <w:t>apstiprinātajām</w:t>
      </w:r>
      <w:proofErr w:type="spellEnd"/>
      <w:r w:rsidRPr="003D1FB2">
        <w:t xml:space="preserve"> </w:t>
      </w:r>
      <w:proofErr w:type="spellStart"/>
      <w:r w:rsidRPr="003D1FB2">
        <w:t>tāmēm</w:t>
      </w:r>
      <w:proofErr w:type="spellEnd"/>
      <w:r w:rsidRPr="003D1FB2">
        <w:t xml:space="preserve">. </w:t>
      </w:r>
      <w:proofErr w:type="spellStart"/>
      <w:r w:rsidRPr="003D1FB2">
        <w:t>Aktam</w:t>
      </w:r>
      <w:proofErr w:type="spellEnd"/>
      <w:r w:rsidRPr="003D1FB2">
        <w:t xml:space="preserve"> </w:t>
      </w:r>
      <w:proofErr w:type="spellStart"/>
      <w:r w:rsidRPr="003D1FB2">
        <w:t>jāpievieno</w:t>
      </w:r>
      <w:proofErr w:type="spellEnd"/>
      <w:r w:rsidRPr="003D1FB2">
        <w:t xml:space="preserve"> </w:t>
      </w:r>
      <w:proofErr w:type="spellStart"/>
      <w:r w:rsidRPr="003D1FB2">
        <w:t>attaisnojuma</w:t>
      </w:r>
      <w:proofErr w:type="spellEnd"/>
      <w:r w:rsidRPr="003D1FB2">
        <w:t xml:space="preserve"> </w:t>
      </w:r>
      <w:proofErr w:type="spellStart"/>
      <w:r w:rsidRPr="003D1FB2">
        <w:t>dokumenti</w:t>
      </w:r>
      <w:proofErr w:type="spellEnd"/>
      <w:r w:rsidRPr="003D1FB2">
        <w:t xml:space="preserve">, </w:t>
      </w:r>
      <w:proofErr w:type="spellStart"/>
      <w:r w:rsidRPr="003D1FB2">
        <w:t>kas</w:t>
      </w:r>
      <w:proofErr w:type="spellEnd"/>
      <w:r w:rsidRPr="003D1FB2">
        <w:t xml:space="preserve"> </w:t>
      </w:r>
      <w:proofErr w:type="spellStart"/>
      <w:r w:rsidRPr="003D1FB2">
        <w:t>pamato</w:t>
      </w:r>
      <w:proofErr w:type="spellEnd"/>
      <w:r w:rsidRPr="003D1FB2">
        <w:t xml:space="preserve"> </w:t>
      </w:r>
      <w:proofErr w:type="spellStart"/>
      <w:r w:rsidRPr="003D1FB2">
        <w:t>uzskaitītos</w:t>
      </w:r>
      <w:proofErr w:type="spellEnd"/>
      <w:r w:rsidRPr="003D1FB2">
        <w:t xml:space="preserve"> </w:t>
      </w:r>
      <w:proofErr w:type="spellStart"/>
      <w:r w:rsidRPr="003D1FB2">
        <w:t>izdevumus</w:t>
      </w:r>
      <w:proofErr w:type="spellEnd"/>
      <w:r w:rsidRPr="003D1FB2">
        <w:t xml:space="preserve"> (</w:t>
      </w:r>
      <w:proofErr w:type="spellStart"/>
      <w:r w:rsidRPr="003D1FB2">
        <w:t>preču</w:t>
      </w:r>
      <w:proofErr w:type="spellEnd"/>
      <w:r w:rsidRPr="003D1FB2">
        <w:t xml:space="preserve"> </w:t>
      </w:r>
      <w:proofErr w:type="spellStart"/>
      <w:r w:rsidRPr="003D1FB2">
        <w:t>pavadzīmes</w:t>
      </w:r>
      <w:proofErr w:type="spellEnd"/>
      <w:r w:rsidRPr="003D1FB2">
        <w:t xml:space="preserve">, </w:t>
      </w:r>
      <w:proofErr w:type="spellStart"/>
      <w:r w:rsidRPr="003D1FB2">
        <w:t>čeki</w:t>
      </w:r>
      <w:proofErr w:type="spellEnd"/>
      <w:r w:rsidRPr="003D1FB2">
        <w:t xml:space="preserve">, </w:t>
      </w:r>
      <w:proofErr w:type="spellStart"/>
      <w:r w:rsidRPr="003D1FB2">
        <w:t>kvītis</w:t>
      </w:r>
      <w:proofErr w:type="spellEnd"/>
      <w:r w:rsidRPr="003D1FB2">
        <w:t xml:space="preserve"> </w:t>
      </w:r>
      <w:proofErr w:type="spellStart"/>
      <w:r w:rsidRPr="003D1FB2">
        <w:t>u.c</w:t>
      </w:r>
      <w:proofErr w:type="spellEnd"/>
      <w:r w:rsidRPr="003D1FB2">
        <w:t xml:space="preserve">.) un </w:t>
      </w:r>
      <w:proofErr w:type="spellStart"/>
      <w:r w:rsidRPr="003D1FB2">
        <w:t>aktā</w:t>
      </w:r>
      <w:proofErr w:type="spellEnd"/>
      <w:r w:rsidRPr="003D1FB2">
        <w:t xml:space="preserve"> </w:t>
      </w:r>
      <w:proofErr w:type="spellStart"/>
      <w:r w:rsidRPr="003D1FB2">
        <w:t>norāda</w:t>
      </w:r>
      <w:proofErr w:type="spellEnd"/>
      <w:r w:rsidRPr="003D1FB2">
        <w:t>:</w:t>
      </w:r>
    </w:p>
    <w:p w:rsidR="003D1FB2" w:rsidRPr="003D1FB2" w:rsidRDefault="003D1FB2" w:rsidP="003D1FB2">
      <w:pPr>
        <w:numPr>
          <w:ilvl w:val="2"/>
          <w:numId w:val="38"/>
        </w:numPr>
        <w:tabs>
          <w:tab w:val="left" w:pos="1870"/>
        </w:tabs>
        <w:ind w:left="550" w:firstLine="550"/>
        <w:jc w:val="both"/>
      </w:pPr>
      <w:proofErr w:type="spellStart"/>
      <w:r w:rsidRPr="003D1FB2">
        <w:t>pasākuma</w:t>
      </w:r>
      <w:proofErr w:type="spellEnd"/>
      <w:r w:rsidRPr="003D1FB2">
        <w:t xml:space="preserve"> </w:t>
      </w:r>
      <w:proofErr w:type="spellStart"/>
      <w:r w:rsidRPr="003D1FB2">
        <w:t>rīkošanas</w:t>
      </w:r>
      <w:proofErr w:type="spellEnd"/>
      <w:r w:rsidRPr="003D1FB2">
        <w:t xml:space="preserve"> </w:t>
      </w:r>
      <w:proofErr w:type="spellStart"/>
      <w:r w:rsidRPr="003D1FB2">
        <w:t>datums</w:t>
      </w:r>
      <w:proofErr w:type="spellEnd"/>
      <w:r w:rsidRPr="003D1FB2">
        <w:t>;</w:t>
      </w:r>
    </w:p>
    <w:p w:rsidR="003D1FB2" w:rsidRPr="003D1FB2" w:rsidRDefault="003D1FB2" w:rsidP="003D1FB2">
      <w:pPr>
        <w:numPr>
          <w:ilvl w:val="2"/>
          <w:numId w:val="38"/>
        </w:numPr>
        <w:tabs>
          <w:tab w:val="left" w:pos="1870"/>
        </w:tabs>
        <w:ind w:left="550" w:firstLine="550"/>
        <w:jc w:val="both"/>
      </w:pPr>
      <w:proofErr w:type="spellStart"/>
      <w:r w:rsidRPr="003D1FB2">
        <w:t>pasākuma</w:t>
      </w:r>
      <w:proofErr w:type="spellEnd"/>
      <w:r w:rsidRPr="003D1FB2">
        <w:t xml:space="preserve"> </w:t>
      </w:r>
      <w:proofErr w:type="spellStart"/>
      <w:r w:rsidRPr="003D1FB2">
        <w:t>rīkošanas</w:t>
      </w:r>
      <w:proofErr w:type="spellEnd"/>
      <w:r w:rsidRPr="003D1FB2">
        <w:t xml:space="preserve"> </w:t>
      </w:r>
      <w:proofErr w:type="spellStart"/>
      <w:r w:rsidRPr="003D1FB2">
        <w:t>vieta</w:t>
      </w:r>
      <w:proofErr w:type="spellEnd"/>
      <w:r w:rsidRPr="003D1FB2">
        <w:t>;</w:t>
      </w:r>
    </w:p>
    <w:p w:rsidR="003D1FB2" w:rsidRPr="003D1FB2" w:rsidRDefault="003D1FB2" w:rsidP="003D1FB2">
      <w:pPr>
        <w:numPr>
          <w:ilvl w:val="2"/>
          <w:numId w:val="38"/>
        </w:numPr>
        <w:tabs>
          <w:tab w:val="left" w:pos="1870"/>
        </w:tabs>
        <w:ind w:left="550" w:firstLine="550"/>
        <w:jc w:val="both"/>
      </w:pPr>
      <w:proofErr w:type="spellStart"/>
      <w:r w:rsidRPr="003D1FB2">
        <w:t>pasākuma</w:t>
      </w:r>
      <w:proofErr w:type="spellEnd"/>
      <w:r w:rsidRPr="003D1FB2">
        <w:t xml:space="preserve"> </w:t>
      </w:r>
      <w:proofErr w:type="spellStart"/>
      <w:r w:rsidRPr="003D1FB2">
        <w:t>rīkošanas</w:t>
      </w:r>
      <w:proofErr w:type="spellEnd"/>
      <w:r w:rsidRPr="003D1FB2">
        <w:t xml:space="preserve"> </w:t>
      </w:r>
      <w:proofErr w:type="spellStart"/>
      <w:r w:rsidRPr="003D1FB2">
        <w:t>mērķis</w:t>
      </w:r>
      <w:proofErr w:type="spellEnd"/>
      <w:r w:rsidRPr="003D1FB2">
        <w:t>;</w:t>
      </w:r>
    </w:p>
    <w:p w:rsidR="003D1FB2" w:rsidRPr="003D1FB2" w:rsidRDefault="003D1FB2" w:rsidP="003D1FB2">
      <w:pPr>
        <w:numPr>
          <w:ilvl w:val="2"/>
          <w:numId w:val="38"/>
        </w:numPr>
        <w:tabs>
          <w:tab w:val="left" w:pos="1870"/>
        </w:tabs>
        <w:ind w:left="550" w:firstLine="550"/>
        <w:jc w:val="both"/>
      </w:pPr>
      <w:proofErr w:type="spellStart"/>
      <w:r w:rsidRPr="003D1FB2">
        <w:t>dalībnieku</w:t>
      </w:r>
      <w:proofErr w:type="spellEnd"/>
      <w:r w:rsidRPr="003D1FB2">
        <w:t xml:space="preserve"> </w:t>
      </w:r>
      <w:proofErr w:type="spellStart"/>
      <w:r w:rsidRPr="003D1FB2">
        <w:t>saraksts</w:t>
      </w:r>
      <w:proofErr w:type="spellEnd"/>
      <w:r w:rsidRPr="003D1FB2">
        <w:t>;</w:t>
      </w:r>
    </w:p>
    <w:p w:rsidR="003D1FB2" w:rsidRPr="003D1FB2" w:rsidRDefault="003D1FB2" w:rsidP="003D1FB2">
      <w:pPr>
        <w:numPr>
          <w:ilvl w:val="2"/>
          <w:numId w:val="38"/>
        </w:numPr>
        <w:tabs>
          <w:tab w:val="left" w:pos="1870"/>
        </w:tabs>
        <w:ind w:left="550" w:firstLine="550"/>
        <w:jc w:val="both"/>
      </w:pPr>
      <w:proofErr w:type="spellStart"/>
      <w:proofErr w:type="gramStart"/>
      <w:r w:rsidRPr="003D1FB2">
        <w:t>materiālu</w:t>
      </w:r>
      <w:proofErr w:type="spellEnd"/>
      <w:proofErr w:type="gramEnd"/>
      <w:r w:rsidRPr="003D1FB2">
        <w:t xml:space="preserve"> un </w:t>
      </w:r>
      <w:proofErr w:type="spellStart"/>
      <w:r w:rsidRPr="003D1FB2">
        <w:t>preču</w:t>
      </w:r>
      <w:proofErr w:type="spellEnd"/>
      <w:r w:rsidRPr="003D1FB2">
        <w:t xml:space="preserve"> (no </w:t>
      </w:r>
      <w:proofErr w:type="spellStart"/>
      <w:r w:rsidRPr="003D1FB2">
        <w:t>attaisnojuma</w:t>
      </w:r>
      <w:proofErr w:type="spellEnd"/>
      <w:r w:rsidRPr="003D1FB2">
        <w:t xml:space="preserve"> </w:t>
      </w:r>
      <w:proofErr w:type="spellStart"/>
      <w:r w:rsidRPr="003D1FB2">
        <w:t>dokumentiem</w:t>
      </w:r>
      <w:proofErr w:type="spellEnd"/>
      <w:r w:rsidRPr="003D1FB2">
        <w:t xml:space="preserve">) </w:t>
      </w:r>
      <w:proofErr w:type="spellStart"/>
      <w:r w:rsidRPr="003D1FB2">
        <w:t>izlietojums</w:t>
      </w:r>
      <w:proofErr w:type="spellEnd"/>
      <w:r w:rsidRPr="003D1FB2">
        <w:t>.</w:t>
      </w:r>
    </w:p>
    <w:p w:rsidR="003D1FB2" w:rsidRPr="003D1FB2" w:rsidRDefault="003D1FB2" w:rsidP="003D1FB2">
      <w:pPr>
        <w:numPr>
          <w:ilvl w:val="1"/>
          <w:numId w:val="38"/>
        </w:numPr>
        <w:tabs>
          <w:tab w:val="left" w:pos="1100"/>
        </w:tabs>
        <w:ind w:left="1100" w:hanging="550"/>
        <w:jc w:val="both"/>
      </w:pPr>
      <w:proofErr w:type="spellStart"/>
      <w:r w:rsidRPr="003D1FB2">
        <w:t>Reprezentācijas</w:t>
      </w:r>
      <w:proofErr w:type="spellEnd"/>
      <w:r w:rsidRPr="003D1FB2">
        <w:t xml:space="preserve"> </w:t>
      </w:r>
      <w:proofErr w:type="spellStart"/>
      <w:r w:rsidRPr="003D1FB2">
        <w:t>izdevumi</w:t>
      </w:r>
      <w:proofErr w:type="spellEnd"/>
      <w:r w:rsidRPr="003D1FB2">
        <w:t xml:space="preserve"> </w:t>
      </w:r>
      <w:proofErr w:type="spellStart"/>
      <w:r w:rsidRPr="003D1FB2">
        <w:t>tiek</w:t>
      </w:r>
      <w:proofErr w:type="spellEnd"/>
      <w:r w:rsidRPr="003D1FB2">
        <w:t xml:space="preserve"> </w:t>
      </w:r>
      <w:proofErr w:type="spellStart"/>
      <w:r w:rsidRPr="003D1FB2">
        <w:t>uzskaitīti</w:t>
      </w:r>
      <w:proofErr w:type="spellEnd"/>
      <w:r w:rsidRPr="003D1FB2">
        <w:t xml:space="preserve"> </w:t>
      </w:r>
      <w:proofErr w:type="spellStart"/>
      <w:r w:rsidRPr="003D1FB2">
        <w:t>izdevumos</w:t>
      </w:r>
      <w:proofErr w:type="spellEnd"/>
      <w:r w:rsidRPr="003D1FB2">
        <w:t xml:space="preserve"> </w:t>
      </w:r>
      <w:proofErr w:type="spellStart"/>
      <w:r w:rsidRPr="003D1FB2">
        <w:t>tajā</w:t>
      </w:r>
      <w:proofErr w:type="spellEnd"/>
      <w:r w:rsidRPr="003D1FB2">
        <w:t xml:space="preserve"> </w:t>
      </w:r>
      <w:proofErr w:type="spellStart"/>
      <w:r w:rsidRPr="003D1FB2">
        <w:t>ekonomiskās</w:t>
      </w:r>
      <w:proofErr w:type="spellEnd"/>
      <w:r w:rsidRPr="003D1FB2">
        <w:t xml:space="preserve"> </w:t>
      </w:r>
      <w:proofErr w:type="spellStart"/>
      <w:r w:rsidRPr="003D1FB2">
        <w:t>kategorijas</w:t>
      </w:r>
      <w:proofErr w:type="spellEnd"/>
      <w:r w:rsidRPr="003D1FB2">
        <w:t xml:space="preserve"> </w:t>
      </w:r>
      <w:proofErr w:type="spellStart"/>
      <w:r w:rsidRPr="003D1FB2">
        <w:t>kodā</w:t>
      </w:r>
      <w:proofErr w:type="spellEnd"/>
      <w:r w:rsidRPr="003D1FB2">
        <w:t xml:space="preserve">, </w:t>
      </w:r>
      <w:proofErr w:type="spellStart"/>
      <w:r w:rsidRPr="003D1FB2">
        <w:t>kas</w:t>
      </w:r>
      <w:proofErr w:type="spellEnd"/>
      <w:r w:rsidRPr="003D1FB2">
        <w:t xml:space="preserve"> </w:t>
      </w:r>
      <w:proofErr w:type="spellStart"/>
      <w:r w:rsidRPr="003D1FB2">
        <w:t>attiecas</w:t>
      </w:r>
      <w:proofErr w:type="spellEnd"/>
      <w:r w:rsidRPr="003D1FB2">
        <w:t xml:space="preserve"> </w:t>
      </w:r>
      <w:proofErr w:type="spellStart"/>
      <w:r w:rsidRPr="003D1FB2">
        <w:t>uz</w:t>
      </w:r>
      <w:proofErr w:type="spellEnd"/>
      <w:r w:rsidRPr="003D1FB2">
        <w:t xml:space="preserve"> </w:t>
      </w:r>
      <w:proofErr w:type="spellStart"/>
      <w:r w:rsidRPr="003D1FB2">
        <w:t>institūcijas</w:t>
      </w:r>
      <w:proofErr w:type="spellEnd"/>
      <w:r w:rsidRPr="003D1FB2">
        <w:t xml:space="preserve"> </w:t>
      </w:r>
      <w:proofErr w:type="spellStart"/>
      <w:r w:rsidRPr="003D1FB2">
        <w:t>reprezentācijas</w:t>
      </w:r>
      <w:proofErr w:type="spellEnd"/>
      <w:r w:rsidRPr="003D1FB2">
        <w:t xml:space="preserve"> </w:t>
      </w:r>
      <w:proofErr w:type="gramStart"/>
      <w:r w:rsidRPr="003D1FB2">
        <w:t>un</w:t>
      </w:r>
      <w:proofErr w:type="gramEnd"/>
      <w:r w:rsidRPr="003D1FB2">
        <w:t xml:space="preserve"> </w:t>
      </w:r>
      <w:proofErr w:type="spellStart"/>
      <w:r w:rsidRPr="003D1FB2">
        <w:t>ar</w:t>
      </w:r>
      <w:proofErr w:type="spellEnd"/>
      <w:r w:rsidRPr="003D1FB2">
        <w:t xml:space="preserve"> </w:t>
      </w:r>
      <w:proofErr w:type="spellStart"/>
      <w:r w:rsidRPr="003D1FB2">
        <w:t>institūcijas</w:t>
      </w:r>
      <w:proofErr w:type="spellEnd"/>
      <w:r w:rsidRPr="003D1FB2">
        <w:t xml:space="preserve"> </w:t>
      </w:r>
      <w:proofErr w:type="spellStart"/>
      <w:r w:rsidRPr="003D1FB2">
        <w:t>darbības</w:t>
      </w:r>
      <w:proofErr w:type="spellEnd"/>
      <w:r w:rsidRPr="003D1FB2">
        <w:t xml:space="preserve"> </w:t>
      </w:r>
      <w:proofErr w:type="spellStart"/>
      <w:r w:rsidRPr="003D1FB2">
        <w:t>veicamo</w:t>
      </w:r>
      <w:proofErr w:type="spellEnd"/>
      <w:r w:rsidRPr="003D1FB2">
        <w:t xml:space="preserve"> </w:t>
      </w:r>
      <w:proofErr w:type="spellStart"/>
      <w:r w:rsidRPr="003D1FB2">
        <w:t>funkciju</w:t>
      </w:r>
      <w:proofErr w:type="spellEnd"/>
      <w:r w:rsidRPr="003D1FB2">
        <w:t xml:space="preserve"> </w:t>
      </w:r>
      <w:proofErr w:type="spellStart"/>
      <w:r w:rsidRPr="003D1FB2">
        <w:t>nodrošināšanu</w:t>
      </w:r>
      <w:proofErr w:type="spellEnd"/>
      <w:r w:rsidRPr="003D1FB2">
        <w:t xml:space="preserve"> </w:t>
      </w:r>
      <w:proofErr w:type="spellStart"/>
      <w:r w:rsidRPr="003D1FB2">
        <w:t>saistītajiem</w:t>
      </w:r>
      <w:proofErr w:type="spellEnd"/>
      <w:r w:rsidRPr="003D1FB2">
        <w:t xml:space="preserve"> </w:t>
      </w:r>
      <w:proofErr w:type="spellStart"/>
      <w:r w:rsidRPr="003D1FB2">
        <w:t>pakalpojumiem</w:t>
      </w:r>
      <w:proofErr w:type="spellEnd"/>
      <w:r w:rsidRPr="003D1FB2">
        <w:t xml:space="preserve">. </w:t>
      </w:r>
    </w:p>
    <w:p w:rsidR="003D1FB2" w:rsidRPr="003D1FB2" w:rsidRDefault="003D1FB2" w:rsidP="003D1FB2">
      <w:pPr>
        <w:ind w:firstLine="720"/>
        <w:jc w:val="center"/>
      </w:pPr>
    </w:p>
    <w:p w:rsidR="003D1FB2" w:rsidRPr="003D1FB2" w:rsidRDefault="003D1FB2" w:rsidP="003D1FB2">
      <w:pPr>
        <w:jc w:val="both"/>
      </w:pPr>
    </w:p>
    <w:p w:rsidR="003D1FB2" w:rsidRPr="003D1FB2" w:rsidRDefault="003D1FB2" w:rsidP="003D1FB2">
      <w:pPr>
        <w:jc w:val="both"/>
      </w:pPr>
    </w:p>
    <w:p w:rsidR="003D1FB2" w:rsidRPr="003D1FB2" w:rsidRDefault="003D1FB2" w:rsidP="003D1FB2">
      <w:pPr>
        <w:jc w:val="both"/>
      </w:pPr>
    </w:p>
    <w:p w:rsidR="003D1FB2" w:rsidRPr="003D1FB2" w:rsidRDefault="003D1FB2" w:rsidP="003D1FB2">
      <w:pPr>
        <w:jc w:val="both"/>
      </w:pPr>
      <w:r w:rsidRPr="003D1FB2">
        <w:t xml:space="preserve">Domes </w:t>
      </w:r>
      <w:proofErr w:type="spellStart"/>
      <w:r w:rsidRPr="003D1FB2">
        <w:t>priekšsēdētājs</w:t>
      </w:r>
      <w:proofErr w:type="spellEnd"/>
      <w:r w:rsidRPr="003D1FB2">
        <w:tab/>
      </w:r>
      <w:r w:rsidRPr="003D1FB2">
        <w:tab/>
      </w:r>
      <w:r w:rsidRPr="003D1FB2">
        <w:tab/>
      </w:r>
      <w:r w:rsidRPr="003D1FB2">
        <w:tab/>
      </w:r>
      <w:r w:rsidRPr="003D1FB2">
        <w:tab/>
      </w:r>
      <w:r w:rsidRPr="003D1FB2">
        <w:tab/>
      </w:r>
      <w:proofErr w:type="spellStart"/>
      <w:r w:rsidRPr="003D1FB2">
        <w:t>Uldis</w:t>
      </w:r>
      <w:proofErr w:type="spellEnd"/>
      <w:r w:rsidRPr="003D1FB2">
        <w:t xml:space="preserve"> </w:t>
      </w:r>
      <w:proofErr w:type="spellStart"/>
      <w:r w:rsidRPr="003D1FB2">
        <w:t>Kristapsons</w:t>
      </w:r>
      <w:proofErr w:type="spellEnd"/>
      <w:r w:rsidRPr="003D1FB2">
        <w:tab/>
      </w:r>
      <w:r w:rsidRPr="003D1FB2">
        <w:tab/>
      </w:r>
      <w:r w:rsidRPr="003D1FB2">
        <w:tab/>
      </w:r>
      <w:r w:rsidRPr="003D1FB2">
        <w:tab/>
      </w:r>
      <w:r w:rsidRPr="003D1FB2">
        <w:tab/>
      </w:r>
    </w:p>
    <w:p w:rsidR="003D1FB2" w:rsidRPr="003D1FB2" w:rsidRDefault="003D1FB2" w:rsidP="003D1FB2"/>
    <w:p w:rsidR="003D1FB2" w:rsidRPr="003D1FB2" w:rsidRDefault="003D1FB2" w:rsidP="003D1FB2"/>
    <w:p w:rsidR="003D1FB2" w:rsidRPr="003D1FB2" w:rsidRDefault="003D1FB2" w:rsidP="003D1FB2"/>
    <w:p w:rsidR="003D1FB2" w:rsidRPr="003D1FB2" w:rsidRDefault="003D1FB2" w:rsidP="003D1FB2"/>
    <w:p w:rsidR="003D1FB2" w:rsidRPr="003D1FB2" w:rsidRDefault="003D1FB2" w:rsidP="003D1FB2"/>
    <w:p w:rsidR="003D1FB2" w:rsidRPr="003D1FB2" w:rsidRDefault="003D1FB2" w:rsidP="003D1FB2"/>
    <w:p w:rsidR="003D1FB2" w:rsidRPr="003D1FB2" w:rsidRDefault="003D1FB2" w:rsidP="003D1FB2"/>
    <w:p w:rsidR="003D1FB2" w:rsidRDefault="003D1FB2" w:rsidP="003D1FB2">
      <w:pPr>
        <w:jc w:val="right"/>
      </w:pPr>
    </w:p>
    <w:p w:rsidR="003D1FB2" w:rsidRDefault="003D1FB2" w:rsidP="003D1FB2">
      <w:pPr>
        <w:jc w:val="right"/>
      </w:pPr>
    </w:p>
    <w:p w:rsidR="003D1FB2" w:rsidRDefault="003D1FB2" w:rsidP="003D1FB2">
      <w:pPr>
        <w:jc w:val="right"/>
      </w:pPr>
    </w:p>
    <w:p w:rsidR="003D1FB2" w:rsidRDefault="003D1FB2" w:rsidP="003D1FB2">
      <w:pPr>
        <w:jc w:val="right"/>
      </w:pPr>
    </w:p>
    <w:p w:rsidR="003D1FB2" w:rsidRDefault="003D1FB2" w:rsidP="003D1FB2">
      <w:pPr>
        <w:jc w:val="right"/>
      </w:pPr>
    </w:p>
    <w:p w:rsidR="003D1FB2" w:rsidRDefault="003D1FB2" w:rsidP="003D1FB2">
      <w:pPr>
        <w:jc w:val="right"/>
      </w:pPr>
    </w:p>
    <w:p w:rsidR="003D1FB2" w:rsidRDefault="003D1FB2" w:rsidP="003D1FB2">
      <w:pPr>
        <w:jc w:val="right"/>
      </w:pPr>
    </w:p>
    <w:p w:rsidR="003D1FB2" w:rsidRDefault="003D1FB2" w:rsidP="003D1FB2">
      <w:pPr>
        <w:jc w:val="right"/>
      </w:pPr>
    </w:p>
    <w:p w:rsidR="003D1FB2" w:rsidRDefault="003D1FB2" w:rsidP="003D1FB2">
      <w:pPr>
        <w:jc w:val="right"/>
      </w:pPr>
    </w:p>
    <w:p w:rsidR="003D1FB2" w:rsidRDefault="003D1FB2" w:rsidP="003D1FB2">
      <w:pPr>
        <w:jc w:val="right"/>
      </w:pPr>
    </w:p>
    <w:p w:rsidR="003D1FB2" w:rsidRDefault="003D1FB2" w:rsidP="003D1FB2">
      <w:pPr>
        <w:jc w:val="right"/>
      </w:pPr>
    </w:p>
    <w:p w:rsidR="003D1FB2" w:rsidRDefault="003D1FB2" w:rsidP="003D1FB2">
      <w:pPr>
        <w:jc w:val="right"/>
      </w:pPr>
    </w:p>
    <w:p w:rsidR="003D1FB2" w:rsidRDefault="003D1FB2" w:rsidP="003D1FB2">
      <w:pPr>
        <w:jc w:val="right"/>
      </w:pPr>
    </w:p>
    <w:p w:rsidR="003D1FB2" w:rsidRDefault="003D1FB2" w:rsidP="003D1FB2">
      <w:pPr>
        <w:jc w:val="right"/>
      </w:pPr>
    </w:p>
    <w:p w:rsidR="003D1FB2" w:rsidRPr="003D1FB2" w:rsidRDefault="003D1FB2" w:rsidP="003D1FB2">
      <w:pPr>
        <w:jc w:val="right"/>
      </w:pPr>
      <w:proofErr w:type="gramStart"/>
      <w:r w:rsidRPr="003D1FB2">
        <w:lastRenderedPageBreak/>
        <w:t>1.pielikums</w:t>
      </w:r>
      <w:proofErr w:type="gramEnd"/>
    </w:p>
    <w:p w:rsidR="003D1FB2" w:rsidRPr="003D1FB2" w:rsidRDefault="003D1FB2" w:rsidP="003D1FB2">
      <w:pPr>
        <w:jc w:val="right"/>
      </w:pPr>
    </w:p>
    <w:p w:rsidR="003D1FB2" w:rsidRPr="003D1FB2" w:rsidRDefault="003D1FB2" w:rsidP="003D1FB2">
      <w:pPr>
        <w:jc w:val="right"/>
        <w:rPr>
          <w:b/>
        </w:rPr>
      </w:pPr>
      <w:r w:rsidRPr="003D1FB2">
        <w:rPr>
          <w:b/>
        </w:rPr>
        <w:t>APSTIPRINU</w:t>
      </w:r>
    </w:p>
    <w:p w:rsidR="003D1FB2" w:rsidRPr="003D1FB2" w:rsidRDefault="003D1FB2" w:rsidP="003D1FB2">
      <w:pPr>
        <w:jc w:val="right"/>
      </w:pPr>
      <w:proofErr w:type="spellStart"/>
      <w:r w:rsidRPr="003D1FB2">
        <w:t>Pāvilostas</w:t>
      </w:r>
      <w:proofErr w:type="spellEnd"/>
      <w:r w:rsidRPr="003D1FB2">
        <w:t xml:space="preserve"> </w:t>
      </w:r>
      <w:proofErr w:type="spellStart"/>
      <w:r w:rsidRPr="003D1FB2">
        <w:t>novada</w:t>
      </w:r>
      <w:proofErr w:type="spellEnd"/>
      <w:r w:rsidRPr="003D1FB2">
        <w:t xml:space="preserve"> </w:t>
      </w:r>
      <w:proofErr w:type="spellStart"/>
      <w:r w:rsidRPr="003D1FB2">
        <w:t>pašvaldības</w:t>
      </w:r>
      <w:proofErr w:type="spellEnd"/>
    </w:p>
    <w:p w:rsidR="003D1FB2" w:rsidRPr="003D1FB2" w:rsidRDefault="003D1FB2" w:rsidP="003D1FB2">
      <w:pPr>
        <w:jc w:val="right"/>
      </w:pPr>
    </w:p>
    <w:p w:rsidR="003D1FB2" w:rsidRPr="003D1FB2" w:rsidRDefault="003D1FB2" w:rsidP="003D1FB2">
      <w:pPr>
        <w:jc w:val="right"/>
      </w:pPr>
      <w:proofErr w:type="spellStart"/>
      <w:proofErr w:type="gramStart"/>
      <w:r w:rsidRPr="003D1FB2">
        <w:t>izpilddirektors</w:t>
      </w:r>
      <w:proofErr w:type="spellEnd"/>
      <w:proofErr w:type="gramEnd"/>
      <w:r w:rsidRPr="003D1FB2">
        <w:t xml:space="preserve">                                    </w:t>
      </w:r>
      <w:proofErr w:type="spellStart"/>
      <w:r w:rsidRPr="003D1FB2">
        <w:t>A.Magone</w:t>
      </w:r>
      <w:proofErr w:type="spellEnd"/>
    </w:p>
    <w:p w:rsidR="003D1FB2" w:rsidRPr="003D1FB2" w:rsidRDefault="003D1FB2" w:rsidP="003D1FB2">
      <w:pPr>
        <w:jc w:val="right"/>
      </w:pPr>
      <w:proofErr w:type="spellStart"/>
      <w:r w:rsidRPr="003D1FB2">
        <w:t>Pāvilostā</w:t>
      </w:r>
      <w:proofErr w:type="spellEnd"/>
      <w:proofErr w:type="gramStart"/>
      <w:r w:rsidRPr="003D1FB2">
        <w:t>, ......</w:t>
      </w:r>
      <w:proofErr w:type="gramEnd"/>
      <w:r w:rsidRPr="003D1FB2">
        <w:t xml:space="preserve"> . ......... . 20</w:t>
      </w:r>
      <w:proofErr w:type="gramStart"/>
      <w:r w:rsidRPr="003D1FB2">
        <w:t>...... .</w:t>
      </w:r>
      <w:proofErr w:type="gramEnd"/>
    </w:p>
    <w:p w:rsidR="003D1FB2" w:rsidRPr="003D1FB2" w:rsidRDefault="003D1FB2" w:rsidP="003D1FB2">
      <w:pPr>
        <w:jc w:val="center"/>
        <w:rPr>
          <w:b/>
          <w:sz w:val="28"/>
        </w:rPr>
      </w:pPr>
    </w:p>
    <w:p w:rsidR="003D1FB2" w:rsidRPr="003D1FB2" w:rsidRDefault="003D1FB2" w:rsidP="003D1FB2">
      <w:pPr>
        <w:jc w:val="center"/>
        <w:rPr>
          <w:b/>
          <w:sz w:val="28"/>
        </w:rPr>
      </w:pPr>
      <w:proofErr w:type="spellStart"/>
      <w:r w:rsidRPr="003D1FB2">
        <w:rPr>
          <w:b/>
          <w:sz w:val="28"/>
        </w:rPr>
        <w:t>Tāme</w:t>
      </w:r>
      <w:proofErr w:type="spellEnd"/>
    </w:p>
    <w:p w:rsidR="003D1FB2" w:rsidRPr="003D1FB2" w:rsidRDefault="003D1FB2" w:rsidP="003D1FB2">
      <w:pPr>
        <w:jc w:val="center"/>
        <w:rPr>
          <w:b/>
          <w:sz w:val="28"/>
        </w:rPr>
      </w:pPr>
      <w:proofErr w:type="spellStart"/>
      <w:proofErr w:type="gramStart"/>
      <w:r w:rsidRPr="003D1FB2">
        <w:rPr>
          <w:b/>
          <w:sz w:val="28"/>
        </w:rPr>
        <w:t>reprezentācijas</w:t>
      </w:r>
      <w:proofErr w:type="spellEnd"/>
      <w:proofErr w:type="gramEnd"/>
      <w:r w:rsidRPr="003D1FB2">
        <w:rPr>
          <w:b/>
          <w:sz w:val="28"/>
        </w:rPr>
        <w:t xml:space="preserve"> </w:t>
      </w:r>
      <w:proofErr w:type="spellStart"/>
      <w:r w:rsidRPr="003D1FB2">
        <w:rPr>
          <w:b/>
          <w:sz w:val="28"/>
        </w:rPr>
        <w:t>pasākumam</w:t>
      </w:r>
      <w:proofErr w:type="spellEnd"/>
    </w:p>
    <w:p w:rsidR="003D1FB2" w:rsidRPr="003D1FB2" w:rsidRDefault="003D1FB2" w:rsidP="003D1FB2">
      <w:pPr>
        <w:jc w:val="center"/>
        <w:rPr>
          <w:b/>
          <w:sz w:val="28"/>
        </w:rPr>
      </w:pPr>
    </w:p>
    <w:p w:rsidR="003D1FB2" w:rsidRPr="003D1FB2" w:rsidRDefault="003D1FB2" w:rsidP="003D1FB2">
      <w:r w:rsidRPr="003D1FB2">
        <w:t xml:space="preserve"> 20.... .</w:t>
      </w:r>
      <w:proofErr w:type="spellStart"/>
      <w:r w:rsidRPr="003D1FB2">
        <w:t>gada</w:t>
      </w:r>
      <w:proofErr w:type="spellEnd"/>
      <w:r w:rsidRPr="003D1FB2">
        <w:t xml:space="preserve"> </w:t>
      </w:r>
      <w:proofErr w:type="gramStart"/>
      <w:r w:rsidRPr="003D1FB2">
        <w:t>.... .</w:t>
      </w:r>
      <w:proofErr w:type="gramEnd"/>
      <w:r w:rsidRPr="003D1FB2">
        <w:t xml:space="preserve"> ........................ </w:t>
      </w:r>
    </w:p>
    <w:p w:rsidR="003D1FB2" w:rsidRPr="003D1FB2" w:rsidRDefault="003D1FB2" w:rsidP="003D1FB2"/>
    <w:p w:rsidR="003D1FB2" w:rsidRPr="003D1FB2" w:rsidRDefault="003D1FB2" w:rsidP="003D1FB2">
      <w:pPr>
        <w:jc w:val="both"/>
      </w:pPr>
      <w:r w:rsidRPr="003D1FB2">
        <w:tab/>
        <w:t>........................................................ 20......</w:t>
      </w:r>
      <w:proofErr w:type="spellStart"/>
      <w:proofErr w:type="gramStart"/>
      <w:r w:rsidRPr="003D1FB2">
        <w:t>gada</w:t>
      </w:r>
      <w:proofErr w:type="spellEnd"/>
      <w:r w:rsidRPr="003D1FB2">
        <w:t xml:space="preserve"> ......</w:t>
      </w:r>
      <w:proofErr w:type="gramEnd"/>
      <w:r w:rsidRPr="003D1FB2">
        <w:t xml:space="preserve"> . ........................... </w:t>
      </w:r>
      <w:proofErr w:type="spellStart"/>
      <w:proofErr w:type="gramStart"/>
      <w:r w:rsidRPr="003D1FB2">
        <w:t>organizē</w:t>
      </w:r>
      <w:proofErr w:type="spellEnd"/>
      <w:proofErr w:type="gramEnd"/>
      <w:r w:rsidRPr="003D1FB2">
        <w:t xml:space="preserve">  </w:t>
      </w:r>
    </w:p>
    <w:p w:rsidR="003D1FB2" w:rsidRPr="003D1FB2" w:rsidRDefault="003D1FB2" w:rsidP="003D1FB2">
      <w:pPr>
        <w:jc w:val="both"/>
      </w:pPr>
      <w:r w:rsidRPr="003D1FB2">
        <w:tab/>
      </w:r>
      <w:proofErr w:type="gramStart"/>
      <w:r w:rsidRPr="003D1FB2">
        <w:rPr>
          <w:sz w:val="20"/>
        </w:rPr>
        <w:t xml:space="preserve">( </w:t>
      </w:r>
      <w:proofErr w:type="spellStart"/>
      <w:r w:rsidRPr="003D1FB2">
        <w:rPr>
          <w:sz w:val="20"/>
        </w:rPr>
        <w:t>iestādes</w:t>
      </w:r>
      <w:proofErr w:type="spellEnd"/>
      <w:proofErr w:type="gramEnd"/>
      <w:r w:rsidRPr="003D1FB2">
        <w:rPr>
          <w:sz w:val="20"/>
        </w:rPr>
        <w:t xml:space="preserve">, </w:t>
      </w:r>
      <w:proofErr w:type="spellStart"/>
      <w:r w:rsidRPr="003D1FB2">
        <w:rPr>
          <w:sz w:val="20"/>
        </w:rPr>
        <w:t>struktūrvienības</w:t>
      </w:r>
      <w:proofErr w:type="spellEnd"/>
      <w:r w:rsidRPr="003D1FB2">
        <w:rPr>
          <w:sz w:val="20"/>
        </w:rPr>
        <w:t xml:space="preserve"> </w:t>
      </w:r>
      <w:proofErr w:type="spellStart"/>
      <w:r w:rsidRPr="003D1FB2">
        <w:rPr>
          <w:sz w:val="20"/>
        </w:rPr>
        <w:t>nosaukums</w:t>
      </w:r>
      <w:proofErr w:type="spellEnd"/>
      <w:r w:rsidRPr="003D1FB2">
        <w:rPr>
          <w:sz w:val="20"/>
        </w:rPr>
        <w:t>)</w:t>
      </w:r>
    </w:p>
    <w:p w:rsidR="003D1FB2" w:rsidRPr="003D1FB2" w:rsidRDefault="003D1FB2" w:rsidP="003D1FB2">
      <w:pPr>
        <w:jc w:val="both"/>
      </w:pPr>
      <w:r w:rsidRPr="003D1FB2">
        <w:t>..........................................................................................................................................</w:t>
      </w:r>
    </w:p>
    <w:p w:rsidR="003D1FB2" w:rsidRPr="003D1FB2" w:rsidRDefault="003D1FB2" w:rsidP="003D1FB2">
      <w:pPr>
        <w:jc w:val="center"/>
        <w:rPr>
          <w:sz w:val="20"/>
        </w:rPr>
      </w:pPr>
      <w:proofErr w:type="gramStart"/>
      <w:r w:rsidRPr="003D1FB2">
        <w:rPr>
          <w:sz w:val="20"/>
        </w:rPr>
        <w:t xml:space="preserve">( </w:t>
      </w:r>
      <w:proofErr w:type="spellStart"/>
      <w:r w:rsidRPr="003D1FB2">
        <w:rPr>
          <w:sz w:val="20"/>
        </w:rPr>
        <w:t>pasākuma</w:t>
      </w:r>
      <w:proofErr w:type="spellEnd"/>
      <w:proofErr w:type="gramEnd"/>
      <w:r w:rsidRPr="003D1FB2">
        <w:rPr>
          <w:sz w:val="20"/>
        </w:rPr>
        <w:t xml:space="preserve"> </w:t>
      </w:r>
      <w:proofErr w:type="spellStart"/>
      <w:r w:rsidRPr="003D1FB2">
        <w:rPr>
          <w:sz w:val="20"/>
        </w:rPr>
        <w:t>apraksts</w:t>
      </w:r>
      <w:proofErr w:type="spellEnd"/>
      <w:r w:rsidRPr="003D1FB2">
        <w:rPr>
          <w:sz w:val="20"/>
        </w:rPr>
        <w:t>)</w:t>
      </w:r>
    </w:p>
    <w:p w:rsidR="003D1FB2" w:rsidRPr="003D1FB2" w:rsidRDefault="003D1FB2" w:rsidP="003D1FB2">
      <w:pPr>
        <w:jc w:val="both"/>
      </w:pPr>
    </w:p>
    <w:p w:rsidR="003D1FB2" w:rsidRPr="003D1FB2" w:rsidRDefault="003D1FB2" w:rsidP="003D1FB2">
      <w:pPr>
        <w:jc w:val="both"/>
      </w:pPr>
      <w:r w:rsidRPr="003D1FB2">
        <w:t>..........................................................................................................................................</w:t>
      </w:r>
    </w:p>
    <w:p w:rsidR="003D1FB2" w:rsidRPr="003D1FB2" w:rsidRDefault="003D1FB2" w:rsidP="003D1FB2">
      <w:pPr>
        <w:jc w:val="both"/>
      </w:pPr>
      <w:proofErr w:type="spellStart"/>
      <w:r w:rsidRPr="003D1FB2">
        <w:t>Pasākuma</w:t>
      </w:r>
      <w:proofErr w:type="spellEnd"/>
      <w:r w:rsidRPr="003D1FB2">
        <w:t xml:space="preserve"> </w:t>
      </w:r>
      <w:proofErr w:type="spellStart"/>
      <w:r w:rsidRPr="003D1FB2">
        <w:t>programmā</w:t>
      </w:r>
      <w:proofErr w:type="spellEnd"/>
      <w:r w:rsidRPr="003D1FB2">
        <w:t>:</w:t>
      </w:r>
    </w:p>
    <w:p w:rsidR="003D1FB2" w:rsidRPr="003D1FB2" w:rsidRDefault="003D1FB2" w:rsidP="003D1FB2">
      <w:pPr>
        <w:numPr>
          <w:ilvl w:val="0"/>
          <w:numId w:val="39"/>
        </w:numPr>
        <w:spacing w:line="276" w:lineRule="auto"/>
        <w:contextualSpacing/>
        <w:jc w:val="both"/>
      </w:pPr>
      <w:r w:rsidRPr="003D1FB2">
        <w:t>..............................................................................................................................</w:t>
      </w:r>
    </w:p>
    <w:p w:rsidR="003D1FB2" w:rsidRPr="003D1FB2" w:rsidRDefault="003D1FB2" w:rsidP="003D1FB2">
      <w:pPr>
        <w:ind w:left="720"/>
        <w:contextualSpacing/>
        <w:jc w:val="both"/>
      </w:pPr>
    </w:p>
    <w:p w:rsidR="003D1FB2" w:rsidRPr="003D1FB2" w:rsidRDefault="003D1FB2" w:rsidP="003D1FB2">
      <w:pPr>
        <w:numPr>
          <w:ilvl w:val="0"/>
          <w:numId w:val="39"/>
        </w:numPr>
        <w:spacing w:line="276" w:lineRule="auto"/>
        <w:contextualSpacing/>
        <w:jc w:val="both"/>
      </w:pPr>
      <w:r w:rsidRPr="003D1FB2">
        <w:t>.............................................................................................................................</w:t>
      </w:r>
    </w:p>
    <w:p w:rsidR="003D1FB2" w:rsidRPr="003D1FB2" w:rsidRDefault="003D1FB2" w:rsidP="003D1FB2">
      <w:pPr>
        <w:ind w:left="720"/>
        <w:contextualSpacing/>
        <w:jc w:val="both"/>
      </w:pPr>
    </w:p>
    <w:p w:rsidR="003D1FB2" w:rsidRPr="003D1FB2" w:rsidRDefault="003D1FB2" w:rsidP="003D1FB2">
      <w:pPr>
        <w:jc w:val="both"/>
      </w:pPr>
      <w:proofErr w:type="spellStart"/>
      <w:r w:rsidRPr="003D1FB2">
        <w:t>Pasākuma</w:t>
      </w:r>
      <w:proofErr w:type="spellEnd"/>
      <w:r w:rsidRPr="003D1FB2">
        <w:t xml:space="preserve"> </w:t>
      </w:r>
      <w:proofErr w:type="spellStart"/>
      <w:r w:rsidRPr="003D1FB2">
        <w:t>organizēšanai</w:t>
      </w:r>
      <w:proofErr w:type="spellEnd"/>
      <w:r w:rsidRPr="003D1FB2">
        <w:t xml:space="preserve"> </w:t>
      </w:r>
      <w:proofErr w:type="spellStart"/>
      <w:r w:rsidRPr="003D1FB2">
        <w:t>plānots</w:t>
      </w:r>
      <w:proofErr w:type="spellEnd"/>
      <w:r w:rsidRPr="003D1FB2">
        <w:t xml:space="preserve"> </w:t>
      </w:r>
      <w:proofErr w:type="spellStart"/>
      <w:r w:rsidRPr="003D1FB2">
        <w:t>iegādāties</w:t>
      </w:r>
      <w:proofErr w:type="spellEnd"/>
      <w:r w:rsidRPr="003D1FB2">
        <w:t>:</w:t>
      </w:r>
    </w:p>
    <w:p w:rsidR="003D1FB2" w:rsidRPr="003D1FB2" w:rsidRDefault="003D1FB2" w:rsidP="003D1F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D1FB2" w:rsidRPr="003D1FB2" w:rsidTr="009E4B98"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3D1FB2">
              <w:rPr>
                <w:b/>
              </w:rPr>
              <w:t>Preces</w:t>
            </w:r>
            <w:proofErr w:type="spellEnd"/>
            <w:r w:rsidRPr="003D1FB2">
              <w:rPr>
                <w:b/>
              </w:rPr>
              <w:t xml:space="preserve"> </w:t>
            </w:r>
            <w:proofErr w:type="spellStart"/>
            <w:r w:rsidRPr="003D1FB2">
              <w:rPr>
                <w:b/>
              </w:rPr>
              <w:t>nosaukums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3D1FB2">
              <w:rPr>
                <w:b/>
              </w:rPr>
              <w:t>Daudzums</w:t>
            </w:r>
            <w:proofErr w:type="spellEnd"/>
          </w:p>
        </w:tc>
      </w:tr>
      <w:tr w:rsidR="003D1FB2" w:rsidRPr="003D1FB2" w:rsidTr="009E4B98"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</w:tr>
      <w:tr w:rsidR="003D1FB2" w:rsidRPr="003D1FB2" w:rsidTr="009E4B98"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</w:tr>
      <w:tr w:rsidR="003D1FB2" w:rsidRPr="003D1FB2" w:rsidTr="009E4B98"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</w:tr>
      <w:tr w:rsidR="003D1FB2" w:rsidRPr="003D1FB2" w:rsidTr="009E4B98"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</w:tr>
      <w:tr w:rsidR="003D1FB2" w:rsidRPr="003D1FB2" w:rsidTr="009E4B98"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</w:tr>
      <w:tr w:rsidR="003D1FB2" w:rsidRPr="003D1FB2" w:rsidTr="009E4B98"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</w:tr>
      <w:tr w:rsidR="003D1FB2" w:rsidRPr="003D1FB2" w:rsidTr="009E4B98"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</w:tr>
    </w:tbl>
    <w:p w:rsidR="003D1FB2" w:rsidRPr="003D1FB2" w:rsidRDefault="003D1FB2" w:rsidP="003D1FB2"/>
    <w:p w:rsidR="003D1FB2" w:rsidRPr="003D1FB2" w:rsidRDefault="003D1FB2" w:rsidP="003D1FB2">
      <w:proofErr w:type="spellStart"/>
      <w:r w:rsidRPr="003D1FB2">
        <w:t>Tāmi</w:t>
      </w:r>
      <w:proofErr w:type="spellEnd"/>
      <w:r w:rsidRPr="003D1FB2">
        <w:t xml:space="preserve"> </w:t>
      </w:r>
      <w:proofErr w:type="spellStart"/>
      <w:r w:rsidRPr="003D1FB2">
        <w:t>sagatavoja</w:t>
      </w:r>
      <w:proofErr w:type="spellEnd"/>
    </w:p>
    <w:p w:rsidR="003D1FB2" w:rsidRPr="003D1FB2" w:rsidRDefault="003D1FB2" w:rsidP="003D1FB2">
      <w:r w:rsidRPr="003D1FB2">
        <w:t>...................................</w:t>
      </w:r>
      <w:r w:rsidRPr="003D1FB2">
        <w:tab/>
      </w:r>
      <w:r w:rsidRPr="003D1FB2">
        <w:tab/>
        <w:t>...........................</w:t>
      </w:r>
      <w:r w:rsidRPr="003D1FB2">
        <w:tab/>
      </w:r>
      <w:r w:rsidRPr="003D1FB2">
        <w:tab/>
        <w:t>.....................................</w:t>
      </w:r>
    </w:p>
    <w:p w:rsidR="003D1FB2" w:rsidRPr="003D1FB2" w:rsidRDefault="003D1FB2" w:rsidP="003D1FB2">
      <w:pPr>
        <w:rPr>
          <w:sz w:val="20"/>
        </w:rPr>
      </w:pPr>
      <w:r w:rsidRPr="003D1FB2">
        <w:rPr>
          <w:sz w:val="20"/>
        </w:rPr>
        <w:tab/>
        <w:t>(</w:t>
      </w:r>
      <w:proofErr w:type="spellStart"/>
      <w:proofErr w:type="gramStart"/>
      <w:r w:rsidRPr="003D1FB2">
        <w:rPr>
          <w:sz w:val="20"/>
        </w:rPr>
        <w:t>amats</w:t>
      </w:r>
      <w:proofErr w:type="spellEnd"/>
      <w:proofErr w:type="gramEnd"/>
      <w:r w:rsidRPr="003D1FB2">
        <w:rPr>
          <w:sz w:val="20"/>
        </w:rPr>
        <w:t>)</w:t>
      </w:r>
      <w:r w:rsidRPr="003D1FB2">
        <w:rPr>
          <w:sz w:val="20"/>
        </w:rPr>
        <w:tab/>
      </w:r>
      <w:r w:rsidRPr="003D1FB2">
        <w:rPr>
          <w:sz w:val="20"/>
        </w:rPr>
        <w:tab/>
      </w:r>
      <w:r w:rsidRPr="003D1FB2">
        <w:rPr>
          <w:sz w:val="20"/>
        </w:rPr>
        <w:tab/>
      </w:r>
      <w:r w:rsidRPr="003D1FB2">
        <w:rPr>
          <w:sz w:val="20"/>
        </w:rPr>
        <w:tab/>
        <w:t>(</w:t>
      </w:r>
      <w:proofErr w:type="spellStart"/>
      <w:proofErr w:type="gramStart"/>
      <w:r w:rsidRPr="003D1FB2">
        <w:rPr>
          <w:sz w:val="20"/>
        </w:rPr>
        <w:t>paraksts</w:t>
      </w:r>
      <w:proofErr w:type="spellEnd"/>
      <w:proofErr w:type="gramEnd"/>
      <w:r w:rsidRPr="003D1FB2">
        <w:rPr>
          <w:sz w:val="20"/>
        </w:rPr>
        <w:t>)</w:t>
      </w:r>
      <w:r w:rsidRPr="003D1FB2">
        <w:rPr>
          <w:sz w:val="20"/>
        </w:rPr>
        <w:tab/>
      </w:r>
      <w:r w:rsidRPr="003D1FB2">
        <w:rPr>
          <w:sz w:val="20"/>
        </w:rPr>
        <w:tab/>
      </w:r>
      <w:r w:rsidRPr="003D1FB2">
        <w:rPr>
          <w:sz w:val="20"/>
        </w:rPr>
        <w:tab/>
        <w:t>(</w:t>
      </w:r>
      <w:proofErr w:type="spellStart"/>
      <w:proofErr w:type="gramStart"/>
      <w:r w:rsidRPr="003D1FB2">
        <w:rPr>
          <w:sz w:val="20"/>
        </w:rPr>
        <w:t>vārds</w:t>
      </w:r>
      <w:proofErr w:type="spellEnd"/>
      <w:proofErr w:type="gramEnd"/>
      <w:r w:rsidRPr="003D1FB2">
        <w:rPr>
          <w:sz w:val="20"/>
        </w:rPr>
        <w:t xml:space="preserve">, </w:t>
      </w:r>
      <w:proofErr w:type="spellStart"/>
      <w:r w:rsidRPr="003D1FB2">
        <w:rPr>
          <w:sz w:val="20"/>
        </w:rPr>
        <w:t>uzvārds</w:t>
      </w:r>
      <w:proofErr w:type="spellEnd"/>
      <w:r w:rsidRPr="003D1FB2">
        <w:rPr>
          <w:sz w:val="20"/>
        </w:rPr>
        <w:t>)</w:t>
      </w:r>
    </w:p>
    <w:p w:rsidR="003D1FB2" w:rsidRPr="003D1FB2" w:rsidRDefault="003D1FB2" w:rsidP="003D1FB2"/>
    <w:p w:rsidR="003D1FB2" w:rsidRPr="003D1FB2" w:rsidRDefault="003D1FB2" w:rsidP="003D1FB2"/>
    <w:p w:rsidR="003D1FB2" w:rsidRPr="003D1FB2" w:rsidRDefault="003D1FB2" w:rsidP="003D1FB2">
      <w:pPr>
        <w:rPr>
          <w:b/>
        </w:rPr>
      </w:pPr>
      <w:r w:rsidRPr="003D1FB2">
        <w:rPr>
          <w:b/>
        </w:rPr>
        <w:t>SASKAŅOTS</w:t>
      </w:r>
    </w:p>
    <w:p w:rsidR="003D1FB2" w:rsidRPr="003D1FB2" w:rsidRDefault="003D1FB2" w:rsidP="003D1FB2">
      <w:proofErr w:type="spellStart"/>
      <w:r w:rsidRPr="003D1FB2">
        <w:t>Pāvilostas</w:t>
      </w:r>
      <w:proofErr w:type="spellEnd"/>
      <w:r w:rsidRPr="003D1FB2">
        <w:t xml:space="preserve"> </w:t>
      </w:r>
      <w:proofErr w:type="spellStart"/>
      <w:r w:rsidRPr="003D1FB2">
        <w:t>novada</w:t>
      </w:r>
      <w:proofErr w:type="spellEnd"/>
      <w:r w:rsidRPr="003D1FB2">
        <w:t xml:space="preserve"> </w:t>
      </w:r>
      <w:proofErr w:type="spellStart"/>
      <w:r w:rsidRPr="003D1FB2">
        <w:t>pašvaldības</w:t>
      </w:r>
      <w:proofErr w:type="spellEnd"/>
    </w:p>
    <w:p w:rsidR="003D1FB2" w:rsidRPr="003D1FB2" w:rsidRDefault="003D1FB2" w:rsidP="003D1FB2">
      <w:proofErr w:type="spellStart"/>
      <w:proofErr w:type="gramStart"/>
      <w:r w:rsidRPr="003D1FB2">
        <w:t>galvenā</w:t>
      </w:r>
      <w:proofErr w:type="spellEnd"/>
      <w:proofErr w:type="gramEnd"/>
      <w:r w:rsidRPr="003D1FB2">
        <w:t xml:space="preserve"> </w:t>
      </w:r>
      <w:proofErr w:type="spellStart"/>
      <w:r w:rsidRPr="003D1FB2">
        <w:t>grāmatvede</w:t>
      </w:r>
      <w:proofErr w:type="spellEnd"/>
      <w:r w:rsidRPr="003D1FB2">
        <w:t xml:space="preserve">                                   </w:t>
      </w:r>
      <w:proofErr w:type="spellStart"/>
      <w:r w:rsidRPr="003D1FB2">
        <w:t>I.Blaubārde</w:t>
      </w:r>
      <w:proofErr w:type="spellEnd"/>
    </w:p>
    <w:p w:rsidR="003D1FB2" w:rsidRPr="003D1FB2" w:rsidRDefault="003D1FB2" w:rsidP="003D1FB2">
      <w:proofErr w:type="spellStart"/>
      <w:r w:rsidRPr="003D1FB2">
        <w:t>Pāvilostā</w:t>
      </w:r>
      <w:proofErr w:type="spellEnd"/>
      <w:proofErr w:type="gramStart"/>
      <w:r w:rsidRPr="003D1FB2">
        <w:t>, .........</w:t>
      </w:r>
      <w:proofErr w:type="gramEnd"/>
      <w:r w:rsidRPr="003D1FB2">
        <w:t xml:space="preserve"> . ............... . ......................</w:t>
      </w:r>
    </w:p>
    <w:p w:rsidR="003D1FB2" w:rsidRPr="003D1FB2" w:rsidRDefault="003D1FB2" w:rsidP="003D1FB2">
      <w:pPr>
        <w:jc w:val="right"/>
      </w:pPr>
    </w:p>
    <w:p w:rsidR="003D1FB2" w:rsidRPr="003D1FB2" w:rsidRDefault="003D1FB2" w:rsidP="003D1FB2">
      <w:pPr>
        <w:jc w:val="right"/>
      </w:pPr>
    </w:p>
    <w:p w:rsidR="003D1FB2" w:rsidRDefault="003D1FB2" w:rsidP="003D1FB2">
      <w:pPr>
        <w:jc w:val="right"/>
      </w:pPr>
    </w:p>
    <w:p w:rsidR="003D1FB2" w:rsidRPr="003D1FB2" w:rsidRDefault="003D1FB2" w:rsidP="003D1FB2">
      <w:pPr>
        <w:jc w:val="right"/>
      </w:pPr>
      <w:bookmarkStart w:id="0" w:name="_GoBack"/>
      <w:bookmarkEnd w:id="0"/>
      <w:r w:rsidRPr="003D1FB2">
        <w:lastRenderedPageBreak/>
        <w:t>2.pielikums</w:t>
      </w:r>
    </w:p>
    <w:p w:rsidR="003D1FB2" w:rsidRPr="003D1FB2" w:rsidRDefault="003D1FB2" w:rsidP="003D1FB2">
      <w:pPr>
        <w:jc w:val="right"/>
        <w:rPr>
          <w:b/>
        </w:rPr>
      </w:pPr>
      <w:r w:rsidRPr="003D1FB2">
        <w:rPr>
          <w:b/>
        </w:rPr>
        <w:t>APSTIPRINU</w:t>
      </w:r>
    </w:p>
    <w:p w:rsidR="003D1FB2" w:rsidRPr="003D1FB2" w:rsidRDefault="003D1FB2" w:rsidP="003D1FB2">
      <w:pPr>
        <w:jc w:val="right"/>
      </w:pPr>
      <w:proofErr w:type="spellStart"/>
      <w:r w:rsidRPr="003D1FB2">
        <w:t>Pāvilostas</w:t>
      </w:r>
      <w:proofErr w:type="spellEnd"/>
      <w:r w:rsidRPr="003D1FB2">
        <w:t xml:space="preserve"> </w:t>
      </w:r>
      <w:proofErr w:type="spellStart"/>
      <w:r w:rsidRPr="003D1FB2">
        <w:t>novada</w:t>
      </w:r>
      <w:proofErr w:type="spellEnd"/>
      <w:r w:rsidRPr="003D1FB2">
        <w:t xml:space="preserve"> </w:t>
      </w:r>
      <w:proofErr w:type="spellStart"/>
      <w:r w:rsidRPr="003D1FB2">
        <w:t>pašvaldības</w:t>
      </w:r>
      <w:proofErr w:type="spellEnd"/>
    </w:p>
    <w:p w:rsidR="003D1FB2" w:rsidRPr="003D1FB2" w:rsidRDefault="003D1FB2" w:rsidP="003D1FB2">
      <w:pPr>
        <w:jc w:val="right"/>
      </w:pPr>
    </w:p>
    <w:p w:rsidR="003D1FB2" w:rsidRPr="003D1FB2" w:rsidRDefault="003D1FB2" w:rsidP="003D1FB2">
      <w:pPr>
        <w:jc w:val="right"/>
      </w:pPr>
      <w:proofErr w:type="spellStart"/>
      <w:proofErr w:type="gramStart"/>
      <w:r w:rsidRPr="003D1FB2">
        <w:t>izpilddirektors</w:t>
      </w:r>
      <w:proofErr w:type="spellEnd"/>
      <w:proofErr w:type="gramEnd"/>
      <w:r w:rsidRPr="003D1FB2">
        <w:t xml:space="preserve">                                    </w:t>
      </w:r>
      <w:proofErr w:type="spellStart"/>
      <w:r w:rsidRPr="003D1FB2">
        <w:t>A.Magone</w:t>
      </w:r>
      <w:proofErr w:type="spellEnd"/>
    </w:p>
    <w:p w:rsidR="003D1FB2" w:rsidRPr="003D1FB2" w:rsidRDefault="003D1FB2" w:rsidP="003D1FB2">
      <w:pPr>
        <w:jc w:val="right"/>
      </w:pPr>
      <w:proofErr w:type="spellStart"/>
      <w:r w:rsidRPr="003D1FB2">
        <w:t>Pāvilostā</w:t>
      </w:r>
      <w:proofErr w:type="spellEnd"/>
      <w:proofErr w:type="gramStart"/>
      <w:r w:rsidRPr="003D1FB2">
        <w:t>, ......</w:t>
      </w:r>
      <w:proofErr w:type="gramEnd"/>
      <w:r w:rsidRPr="003D1FB2">
        <w:t xml:space="preserve"> . ......... . 2014.</w:t>
      </w:r>
    </w:p>
    <w:p w:rsidR="003D1FB2" w:rsidRPr="003D1FB2" w:rsidRDefault="003D1FB2" w:rsidP="003D1FB2">
      <w:pPr>
        <w:jc w:val="center"/>
        <w:rPr>
          <w:b/>
          <w:sz w:val="28"/>
        </w:rPr>
      </w:pPr>
    </w:p>
    <w:p w:rsidR="003D1FB2" w:rsidRPr="003D1FB2" w:rsidRDefault="003D1FB2" w:rsidP="003D1FB2">
      <w:pPr>
        <w:jc w:val="center"/>
        <w:rPr>
          <w:b/>
          <w:sz w:val="28"/>
        </w:rPr>
      </w:pPr>
      <w:r w:rsidRPr="003D1FB2">
        <w:rPr>
          <w:b/>
          <w:sz w:val="28"/>
        </w:rPr>
        <w:t>AKTS</w:t>
      </w:r>
    </w:p>
    <w:p w:rsidR="003D1FB2" w:rsidRPr="003D1FB2" w:rsidRDefault="003D1FB2" w:rsidP="003D1FB2">
      <w:pPr>
        <w:jc w:val="center"/>
        <w:rPr>
          <w:b/>
          <w:sz w:val="28"/>
        </w:rPr>
      </w:pPr>
      <w:proofErr w:type="spellStart"/>
      <w:r w:rsidRPr="003D1FB2">
        <w:rPr>
          <w:b/>
          <w:sz w:val="28"/>
        </w:rPr>
        <w:t>Pāvilostas</w:t>
      </w:r>
      <w:proofErr w:type="spellEnd"/>
      <w:r w:rsidRPr="003D1FB2">
        <w:rPr>
          <w:b/>
          <w:sz w:val="28"/>
        </w:rPr>
        <w:t xml:space="preserve"> </w:t>
      </w:r>
      <w:proofErr w:type="spellStart"/>
      <w:r w:rsidRPr="003D1FB2">
        <w:rPr>
          <w:b/>
          <w:sz w:val="28"/>
        </w:rPr>
        <w:t>novada</w:t>
      </w:r>
      <w:proofErr w:type="spellEnd"/>
      <w:r w:rsidRPr="003D1FB2">
        <w:rPr>
          <w:b/>
          <w:sz w:val="28"/>
        </w:rPr>
        <w:t xml:space="preserve"> </w:t>
      </w:r>
      <w:proofErr w:type="spellStart"/>
      <w:r w:rsidRPr="003D1FB2">
        <w:rPr>
          <w:b/>
          <w:sz w:val="28"/>
        </w:rPr>
        <w:t>pašvaldības</w:t>
      </w:r>
      <w:proofErr w:type="spellEnd"/>
      <w:r w:rsidRPr="003D1FB2">
        <w:rPr>
          <w:b/>
          <w:sz w:val="28"/>
        </w:rPr>
        <w:t xml:space="preserve"> </w:t>
      </w:r>
      <w:proofErr w:type="spellStart"/>
      <w:r w:rsidRPr="003D1FB2">
        <w:rPr>
          <w:b/>
          <w:sz w:val="28"/>
        </w:rPr>
        <w:t>reprezentācijas</w:t>
      </w:r>
      <w:proofErr w:type="spellEnd"/>
      <w:r w:rsidRPr="003D1FB2">
        <w:rPr>
          <w:b/>
          <w:sz w:val="28"/>
        </w:rPr>
        <w:t xml:space="preserve"> </w:t>
      </w:r>
      <w:proofErr w:type="spellStart"/>
      <w:r w:rsidRPr="003D1FB2">
        <w:rPr>
          <w:b/>
          <w:sz w:val="28"/>
        </w:rPr>
        <w:t>pasākumam</w:t>
      </w:r>
      <w:proofErr w:type="spellEnd"/>
    </w:p>
    <w:p w:rsidR="003D1FB2" w:rsidRPr="003D1FB2" w:rsidRDefault="003D1FB2" w:rsidP="003D1FB2">
      <w:pPr>
        <w:jc w:val="center"/>
      </w:pPr>
      <w:r w:rsidRPr="003D1FB2">
        <w:t xml:space="preserve"> 20.... .</w:t>
      </w:r>
      <w:proofErr w:type="spellStart"/>
      <w:r w:rsidRPr="003D1FB2">
        <w:t>gada</w:t>
      </w:r>
      <w:proofErr w:type="spellEnd"/>
      <w:r w:rsidRPr="003D1FB2">
        <w:t xml:space="preserve"> </w:t>
      </w:r>
      <w:proofErr w:type="gramStart"/>
      <w:r w:rsidRPr="003D1FB2">
        <w:t>..... .</w:t>
      </w:r>
      <w:proofErr w:type="gramEnd"/>
      <w:r w:rsidRPr="003D1FB2">
        <w:t xml:space="preserve"> ................................</w:t>
      </w:r>
    </w:p>
    <w:p w:rsidR="003D1FB2" w:rsidRPr="003D1FB2" w:rsidRDefault="003D1FB2" w:rsidP="003D1FB2"/>
    <w:p w:rsidR="003D1FB2" w:rsidRPr="003D1FB2" w:rsidRDefault="003D1FB2" w:rsidP="003D1FB2">
      <w:pPr>
        <w:jc w:val="both"/>
      </w:pPr>
      <w:proofErr w:type="spellStart"/>
      <w:r w:rsidRPr="003D1FB2">
        <w:t>Pasākuma</w:t>
      </w:r>
      <w:proofErr w:type="spellEnd"/>
      <w:r w:rsidRPr="003D1FB2">
        <w:t xml:space="preserve"> </w:t>
      </w:r>
      <w:proofErr w:type="spellStart"/>
      <w:r w:rsidRPr="003D1FB2">
        <w:t>rīkošanas</w:t>
      </w:r>
      <w:proofErr w:type="spellEnd"/>
      <w:r w:rsidRPr="003D1FB2">
        <w:t xml:space="preserve"> </w:t>
      </w:r>
      <w:proofErr w:type="spellStart"/>
      <w:r w:rsidRPr="003D1FB2">
        <w:t>datums</w:t>
      </w:r>
      <w:proofErr w:type="spellEnd"/>
      <w:r w:rsidRPr="003D1FB2">
        <w:t>:</w:t>
      </w:r>
      <w:r w:rsidRPr="003D1FB2">
        <w:tab/>
      </w:r>
    </w:p>
    <w:p w:rsidR="003D1FB2" w:rsidRPr="003D1FB2" w:rsidRDefault="003D1FB2" w:rsidP="003D1FB2">
      <w:pPr>
        <w:jc w:val="both"/>
      </w:pPr>
      <w:r w:rsidRPr="003D1FB2">
        <w:tab/>
      </w:r>
      <w:r w:rsidRPr="003D1FB2">
        <w:tab/>
        <w:t>20... .</w:t>
      </w:r>
      <w:proofErr w:type="spellStart"/>
      <w:r w:rsidRPr="003D1FB2">
        <w:t>gada</w:t>
      </w:r>
      <w:proofErr w:type="spellEnd"/>
      <w:r w:rsidRPr="003D1FB2">
        <w:t xml:space="preserve"> </w:t>
      </w:r>
      <w:proofErr w:type="gramStart"/>
      <w:r w:rsidRPr="003D1FB2">
        <w:t>....... .</w:t>
      </w:r>
      <w:proofErr w:type="gramEnd"/>
      <w:r w:rsidRPr="003D1FB2">
        <w:t xml:space="preserve"> .......................................</w:t>
      </w:r>
    </w:p>
    <w:p w:rsidR="003D1FB2" w:rsidRPr="003D1FB2" w:rsidRDefault="003D1FB2" w:rsidP="003D1FB2">
      <w:pPr>
        <w:jc w:val="both"/>
      </w:pPr>
    </w:p>
    <w:p w:rsidR="003D1FB2" w:rsidRPr="003D1FB2" w:rsidRDefault="003D1FB2" w:rsidP="003D1FB2">
      <w:pPr>
        <w:jc w:val="both"/>
      </w:pPr>
      <w:proofErr w:type="spellStart"/>
      <w:r w:rsidRPr="003D1FB2">
        <w:t>Pasākuma</w:t>
      </w:r>
      <w:proofErr w:type="spellEnd"/>
      <w:r w:rsidRPr="003D1FB2">
        <w:t xml:space="preserve"> </w:t>
      </w:r>
      <w:proofErr w:type="spellStart"/>
      <w:r w:rsidRPr="003D1FB2">
        <w:t>rīkošanas</w:t>
      </w:r>
      <w:proofErr w:type="spellEnd"/>
      <w:r w:rsidRPr="003D1FB2">
        <w:t xml:space="preserve"> </w:t>
      </w:r>
      <w:proofErr w:type="spellStart"/>
      <w:r w:rsidRPr="003D1FB2">
        <w:t>vieta</w:t>
      </w:r>
      <w:proofErr w:type="spellEnd"/>
      <w:r w:rsidRPr="003D1FB2">
        <w:t>:</w:t>
      </w:r>
      <w:r w:rsidRPr="003D1FB2">
        <w:tab/>
      </w:r>
    </w:p>
    <w:p w:rsidR="003D1FB2" w:rsidRPr="003D1FB2" w:rsidRDefault="003D1FB2" w:rsidP="003D1FB2">
      <w:pPr>
        <w:jc w:val="both"/>
      </w:pPr>
      <w:r w:rsidRPr="003D1FB2">
        <w:tab/>
      </w:r>
      <w:r w:rsidRPr="003D1FB2">
        <w:tab/>
        <w:t>................................................................................................................</w:t>
      </w:r>
    </w:p>
    <w:p w:rsidR="003D1FB2" w:rsidRPr="003D1FB2" w:rsidRDefault="003D1FB2" w:rsidP="003D1FB2">
      <w:pPr>
        <w:jc w:val="both"/>
      </w:pPr>
    </w:p>
    <w:p w:rsidR="003D1FB2" w:rsidRPr="003D1FB2" w:rsidRDefault="003D1FB2" w:rsidP="003D1FB2">
      <w:pPr>
        <w:jc w:val="both"/>
      </w:pPr>
      <w:proofErr w:type="spellStart"/>
      <w:r w:rsidRPr="003D1FB2">
        <w:t>Pasākuma</w:t>
      </w:r>
      <w:proofErr w:type="spellEnd"/>
      <w:r w:rsidRPr="003D1FB2">
        <w:t xml:space="preserve"> </w:t>
      </w:r>
      <w:proofErr w:type="spellStart"/>
      <w:r w:rsidRPr="003D1FB2">
        <w:t>rīkošanas</w:t>
      </w:r>
      <w:proofErr w:type="spellEnd"/>
      <w:r w:rsidRPr="003D1FB2">
        <w:t xml:space="preserve"> </w:t>
      </w:r>
      <w:proofErr w:type="spellStart"/>
      <w:r w:rsidRPr="003D1FB2">
        <w:t>mērķis</w:t>
      </w:r>
      <w:proofErr w:type="spellEnd"/>
      <w:r w:rsidRPr="003D1FB2">
        <w:t>:</w:t>
      </w:r>
    </w:p>
    <w:p w:rsidR="003D1FB2" w:rsidRPr="003D1FB2" w:rsidRDefault="003D1FB2" w:rsidP="003D1FB2">
      <w:pPr>
        <w:jc w:val="both"/>
      </w:pPr>
      <w:r w:rsidRPr="003D1FB2">
        <w:tab/>
      </w:r>
      <w:r w:rsidRPr="003D1FB2">
        <w:tab/>
        <w:t>...............................................................................................................</w:t>
      </w:r>
    </w:p>
    <w:p w:rsidR="003D1FB2" w:rsidRPr="003D1FB2" w:rsidRDefault="003D1FB2" w:rsidP="003D1FB2">
      <w:pPr>
        <w:jc w:val="both"/>
      </w:pPr>
    </w:p>
    <w:p w:rsidR="003D1FB2" w:rsidRPr="003D1FB2" w:rsidRDefault="003D1FB2" w:rsidP="003D1FB2">
      <w:pPr>
        <w:jc w:val="both"/>
      </w:pPr>
      <w:proofErr w:type="spellStart"/>
      <w:r w:rsidRPr="003D1FB2">
        <w:t>Dalībnieki</w:t>
      </w:r>
      <w:proofErr w:type="spellEnd"/>
      <w:r w:rsidRPr="003D1FB2">
        <w:t>:</w:t>
      </w:r>
    </w:p>
    <w:p w:rsidR="003D1FB2" w:rsidRPr="003D1FB2" w:rsidRDefault="003D1FB2" w:rsidP="003D1FB2">
      <w:pPr>
        <w:jc w:val="both"/>
      </w:pPr>
      <w:r w:rsidRPr="003D1FB2">
        <w:tab/>
      </w:r>
      <w:r w:rsidRPr="003D1FB2">
        <w:tab/>
        <w:t>...............................................................................................................</w:t>
      </w:r>
    </w:p>
    <w:p w:rsidR="003D1FB2" w:rsidRPr="003D1FB2" w:rsidRDefault="003D1FB2" w:rsidP="003D1FB2">
      <w:pPr>
        <w:jc w:val="both"/>
      </w:pPr>
    </w:p>
    <w:p w:rsidR="003D1FB2" w:rsidRPr="003D1FB2" w:rsidRDefault="003D1FB2" w:rsidP="003D1FB2">
      <w:pPr>
        <w:jc w:val="both"/>
      </w:pPr>
      <w:r w:rsidRPr="003D1FB2">
        <w:t>....................................................................................................................................</w:t>
      </w:r>
    </w:p>
    <w:p w:rsidR="003D1FB2" w:rsidRPr="003D1FB2" w:rsidRDefault="003D1FB2" w:rsidP="003D1FB2">
      <w:pPr>
        <w:jc w:val="both"/>
      </w:pPr>
      <w:r w:rsidRPr="003D1FB2">
        <w:tab/>
      </w:r>
      <w:r w:rsidRPr="003D1FB2">
        <w:tab/>
      </w:r>
    </w:p>
    <w:p w:rsidR="003D1FB2" w:rsidRPr="003D1FB2" w:rsidRDefault="003D1FB2" w:rsidP="003D1FB2">
      <w:pPr>
        <w:jc w:val="both"/>
      </w:pPr>
      <w:proofErr w:type="spellStart"/>
      <w:r w:rsidRPr="003D1FB2">
        <w:t>Pasākuma</w:t>
      </w:r>
      <w:proofErr w:type="spellEnd"/>
      <w:r w:rsidRPr="003D1FB2">
        <w:t xml:space="preserve"> </w:t>
      </w:r>
      <w:proofErr w:type="spellStart"/>
      <w:r w:rsidRPr="003D1FB2">
        <w:t>organizēšanai</w:t>
      </w:r>
      <w:proofErr w:type="spellEnd"/>
      <w:r w:rsidRPr="003D1FB2">
        <w:t xml:space="preserve"> </w:t>
      </w:r>
      <w:proofErr w:type="spellStart"/>
      <w:r w:rsidRPr="003D1FB2">
        <w:t>iegādāts</w:t>
      </w:r>
      <w:proofErr w:type="spellEnd"/>
      <w:r w:rsidRPr="003D1FB2">
        <w:t>:</w:t>
      </w:r>
    </w:p>
    <w:p w:rsidR="003D1FB2" w:rsidRPr="003D1FB2" w:rsidRDefault="003D1FB2" w:rsidP="003D1F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D1FB2" w:rsidRPr="003D1FB2" w:rsidTr="009E4B98"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3D1FB2">
              <w:rPr>
                <w:b/>
              </w:rPr>
              <w:t>Preces</w:t>
            </w:r>
            <w:proofErr w:type="spellEnd"/>
            <w:r w:rsidRPr="003D1FB2">
              <w:rPr>
                <w:b/>
              </w:rPr>
              <w:t xml:space="preserve"> </w:t>
            </w:r>
            <w:proofErr w:type="spellStart"/>
            <w:r w:rsidRPr="003D1FB2">
              <w:rPr>
                <w:b/>
              </w:rPr>
              <w:t>nosaukums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3D1FB2">
              <w:rPr>
                <w:b/>
              </w:rPr>
              <w:t>Daudzums</w:t>
            </w:r>
            <w:proofErr w:type="spellEnd"/>
          </w:p>
        </w:tc>
      </w:tr>
      <w:tr w:rsidR="003D1FB2" w:rsidRPr="003D1FB2" w:rsidTr="009E4B98"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</w:tr>
      <w:tr w:rsidR="003D1FB2" w:rsidRPr="003D1FB2" w:rsidTr="009E4B98"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</w:tr>
      <w:tr w:rsidR="003D1FB2" w:rsidRPr="003D1FB2" w:rsidTr="009E4B98"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</w:tr>
      <w:tr w:rsidR="003D1FB2" w:rsidRPr="003D1FB2" w:rsidTr="009E4B98"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</w:tr>
      <w:tr w:rsidR="003D1FB2" w:rsidRPr="003D1FB2" w:rsidTr="009E4B98"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</w:tr>
      <w:tr w:rsidR="003D1FB2" w:rsidRPr="003D1FB2" w:rsidTr="009E4B98"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</w:tr>
      <w:tr w:rsidR="003D1FB2" w:rsidRPr="003D1FB2" w:rsidTr="009E4B98"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  <w:tc>
          <w:tcPr>
            <w:tcW w:w="4261" w:type="dxa"/>
            <w:shd w:val="clear" w:color="auto" w:fill="auto"/>
          </w:tcPr>
          <w:p w:rsidR="003D1FB2" w:rsidRPr="003D1FB2" w:rsidRDefault="003D1FB2" w:rsidP="003D1FB2">
            <w:pPr>
              <w:spacing w:before="120"/>
            </w:pPr>
          </w:p>
        </w:tc>
      </w:tr>
    </w:tbl>
    <w:p w:rsidR="003D1FB2" w:rsidRPr="003D1FB2" w:rsidRDefault="003D1FB2" w:rsidP="003D1FB2"/>
    <w:p w:rsidR="003D1FB2" w:rsidRPr="003D1FB2" w:rsidRDefault="003D1FB2" w:rsidP="003D1FB2"/>
    <w:p w:rsidR="003D1FB2" w:rsidRPr="003D1FB2" w:rsidRDefault="003D1FB2" w:rsidP="003D1FB2">
      <w:proofErr w:type="spellStart"/>
      <w:r w:rsidRPr="003D1FB2">
        <w:t>Aktu</w:t>
      </w:r>
      <w:proofErr w:type="spellEnd"/>
      <w:r w:rsidRPr="003D1FB2">
        <w:t xml:space="preserve"> </w:t>
      </w:r>
      <w:proofErr w:type="spellStart"/>
      <w:r w:rsidRPr="003D1FB2">
        <w:t>sagatavoja</w:t>
      </w:r>
      <w:proofErr w:type="spellEnd"/>
    </w:p>
    <w:p w:rsidR="003D1FB2" w:rsidRPr="003D1FB2" w:rsidRDefault="003D1FB2" w:rsidP="003D1FB2"/>
    <w:p w:rsidR="003D1FB2" w:rsidRPr="003D1FB2" w:rsidRDefault="003D1FB2" w:rsidP="003D1FB2">
      <w:r w:rsidRPr="003D1FB2">
        <w:t>..................................</w:t>
      </w:r>
      <w:r w:rsidRPr="003D1FB2">
        <w:tab/>
      </w:r>
      <w:r w:rsidRPr="003D1FB2">
        <w:tab/>
        <w:t>..........................</w:t>
      </w:r>
      <w:r w:rsidRPr="003D1FB2">
        <w:tab/>
      </w:r>
      <w:r w:rsidRPr="003D1FB2">
        <w:tab/>
        <w:t>....................................</w:t>
      </w:r>
    </w:p>
    <w:p w:rsidR="003D1FB2" w:rsidRPr="003D1FB2" w:rsidRDefault="003D1FB2" w:rsidP="003D1FB2">
      <w:pPr>
        <w:rPr>
          <w:sz w:val="20"/>
        </w:rPr>
      </w:pPr>
      <w:r w:rsidRPr="003D1FB2">
        <w:rPr>
          <w:sz w:val="20"/>
        </w:rPr>
        <w:tab/>
        <w:t>(</w:t>
      </w:r>
      <w:proofErr w:type="spellStart"/>
      <w:proofErr w:type="gramStart"/>
      <w:r w:rsidRPr="003D1FB2">
        <w:rPr>
          <w:sz w:val="20"/>
        </w:rPr>
        <w:t>amats</w:t>
      </w:r>
      <w:proofErr w:type="spellEnd"/>
      <w:proofErr w:type="gramEnd"/>
      <w:r w:rsidRPr="003D1FB2">
        <w:rPr>
          <w:sz w:val="20"/>
        </w:rPr>
        <w:t>)</w:t>
      </w:r>
      <w:r w:rsidRPr="003D1FB2">
        <w:rPr>
          <w:sz w:val="20"/>
        </w:rPr>
        <w:tab/>
      </w:r>
      <w:r w:rsidRPr="003D1FB2">
        <w:rPr>
          <w:sz w:val="20"/>
        </w:rPr>
        <w:tab/>
      </w:r>
      <w:r w:rsidRPr="003D1FB2">
        <w:rPr>
          <w:sz w:val="20"/>
        </w:rPr>
        <w:tab/>
      </w:r>
      <w:r w:rsidRPr="003D1FB2">
        <w:rPr>
          <w:sz w:val="20"/>
        </w:rPr>
        <w:tab/>
        <w:t>(</w:t>
      </w:r>
      <w:proofErr w:type="spellStart"/>
      <w:proofErr w:type="gramStart"/>
      <w:r w:rsidRPr="003D1FB2">
        <w:rPr>
          <w:sz w:val="20"/>
        </w:rPr>
        <w:t>paraksts</w:t>
      </w:r>
      <w:proofErr w:type="spellEnd"/>
      <w:proofErr w:type="gramEnd"/>
      <w:r w:rsidRPr="003D1FB2">
        <w:rPr>
          <w:sz w:val="20"/>
        </w:rPr>
        <w:t>)</w:t>
      </w:r>
      <w:r w:rsidRPr="003D1FB2">
        <w:rPr>
          <w:sz w:val="20"/>
        </w:rPr>
        <w:tab/>
      </w:r>
      <w:r w:rsidRPr="003D1FB2">
        <w:rPr>
          <w:sz w:val="20"/>
        </w:rPr>
        <w:tab/>
      </w:r>
      <w:r w:rsidRPr="003D1FB2">
        <w:rPr>
          <w:sz w:val="20"/>
        </w:rPr>
        <w:tab/>
        <w:t>(</w:t>
      </w:r>
      <w:proofErr w:type="spellStart"/>
      <w:proofErr w:type="gramStart"/>
      <w:r w:rsidRPr="003D1FB2">
        <w:rPr>
          <w:sz w:val="20"/>
        </w:rPr>
        <w:t>vārds</w:t>
      </w:r>
      <w:proofErr w:type="spellEnd"/>
      <w:proofErr w:type="gramEnd"/>
      <w:r w:rsidRPr="003D1FB2">
        <w:rPr>
          <w:sz w:val="20"/>
        </w:rPr>
        <w:t xml:space="preserve">, </w:t>
      </w:r>
      <w:proofErr w:type="spellStart"/>
      <w:r w:rsidRPr="003D1FB2">
        <w:rPr>
          <w:sz w:val="20"/>
        </w:rPr>
        <w:t>uzvārds</w:t>
      </w:r>
      <w:proofErr w:type="spellEnd"/>
      <w:r w:rsidRPr="003D1FB2">
        <w:rPr>
          <w:sz w:val="20"/>
        </w:rPr>
        <w:t>)</w:t>
      </w:r>
    </w:p>
    <w:p w:rsidR="008568DC" w:rsidRPr="008E1D8B" w:rsidRDefault="008568DC" w:rsidP="008568DC">
      <w:pPr>
        <w:rPr>
          <w:lang w:val="lv-LV"/>
        </w:rPr>
      </w:pPr>
    </w:p>
    <w:sectPr w:rsidR="008568DC" w:rsidRPr="008E1D8B" w:rsidSect="008E1D8B">
      <w:headerReference w:type="default" r:id="rId10"/>
      <w:pgSz w:w="11906" w:h="16838"/>
      <w:pgMar w:top="1134" w:right="1133" w:bottom="1276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EA" w:rsidRDefault="006338EA" w:rsidP="00EA7EF3">
      <w:r>
        <w:separator/>
      </w:r>
    </w:p>
  </w:endnote>
  <w:endnote w:type="continuationSeparator" w:id="0">
    <w:p w:rsidR="006338EA" w:rsidRDefault="006338EA" w:rsidP="00EA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EA" w:rsidRDefault="006338EA" w:rsidP="00EA7EF3">
      <w:r>
        <w:separator/>
      </w:r>
    </w:p>
  </w:footnote>
  <w:footnote w:type="continuationSeparator" w:id="0">
    <w:p w:rsidR="006338EA" w:rsidRDefault="006338EA" w:rsidP="00EA7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F3" w:rsidRDefault="00EA7EF3" w:rsidP="00EA7EF3">
    <w:pPr>
      <w:pStyle w:val="Galvene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2F8B"/>
    <w:multiLevelType w:val="multilevel"/>
    <w:tmpl w:val="9508E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B753FEA"/>
    <w:multiLevelType w:val="multilevel"/>
    <w:tmpl w:val="EA6E2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>
    <w:nsid w:val="0C4602C6"/>
    <w:multiLevelType w:val="multilevel"/>
    <w:tmpl w:val="0A0A9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28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">
    <w:nsid w:val="0DB17E95"/>
    <w:multiLevelType w:val="hybridMultilevel"/>
    <w:tmpl w:val="DA323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74C1"/>
    <w:multiLevelType w:val="hybridMultilevel"/>
    <w:tmpl w:val="E85EE5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486"/>
    <w:multiLevelType w:val="multilevel"/>
    <w:tmpl w:val="C8E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6310C60"/>
    <w:multiLevelType w:val="hybridMultilevel"/>
    <w:tmpl w:val="642ED432"/>
    <w:lvl w:ilvl="0" w:tplc="CE2C1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17893"/>
    <w:multiLevelType w:val="multilevel"/>
    <w:tmpl w:val="9508E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1C5D5363"/>
    <w:multiLevelType w:val="multilevel"/>
    <w:tmpl w:val="6A407A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1D01580D"/>
    <w:multiLevelType w:val="hybridMultilevel"/>
    <w:tmpl w:val="76A884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60341"/>
    <w:multiLevelType w:val="multilevel"/>
    <w:tmpl w:val="8092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B77595"/>
    <w:multiLevelType w:val="multilevel"/>
    <w:tmpl w:val="9508E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219D4B46"/>
    <w:multiLevelType w:val="multilevel"/>
    <w:tmpl w:val="83C0D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2572BFF"/>
    <w:multiLevelType w:val="multilevel"/>
    <w:tmpl w:val="481474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AE26E2"/>
    <w:multiLevelType w:val="multilevel"/>
    <w:tmpl w:val="F2927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29E45633"/>
    <w:multiLevelType w:val="multilevel"/>
    <w:tmpl w:val="9D38F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23F641E"/>
    <w:multiLevelType w:val="multilevel"/>
    <w:tmpl w:val="1C427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</w:lvl>
    <w:lvl w:ilvl="3">
      <w:start w:val="1"/>
      <w:numFmt w:val="decimal"/>
      <w:isLgl/>
      <w:lvlText w:val="%1.%2.%3.%4."/>
      <w:lvlJc w:val="left"/>
      <w:pPr>
        <w:ind w:left="2610" w:hanging="720"/>
      </w:pPr>
    </w:lvl>
    <w:lvl w:ilvl="4">
      <w:start w:val="1"/>
      <w:numFmt w:val="decimal"/>
      <w:isLgl/>
      <w:lvlText w:val="%1.%2.%3.%4.%5."/>
      <w:lvlJc w:val="left"/>
      <w:pPr>
        <w:ind w:left="3480" w:hanging="1080"/>
      </w:pPr>
    </w:lvl>
    <w:lvl w:ilvl="5">
      <w:start w:val="1"/>
      <w:numFmt w:val="decimal"/>
      <w:isLgl/>
      <w:lvlText w:val="%1.%2.%3.%4.%5.%6."/>
      <w:lvlJc w:val="left"/>
      <w:pPr>
        <w:ind w:left="3990" w:hanging="1080"/>
      </w:pPr>
    </w:lvl>
    <w:lvl w:ilvl="6">
      <w:start w:val="1"/>
      <w:numFmt w:val="decimal"/>
      <w:isLgl/>
      <w:lvlText w:val="%1.%2.%3.%4.%5.%6.%7."/>
      <w:lvlJc w:val="left"/>
      <w:pPr>
        <w:ind w:left="4860" w:hanging="1440"/>
      </w:p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</w:lvl>
  </w:abstractNum>
  <w:abstractNum w:abstractNumId="17">
    <w:nsid w:val="3411201A"/>
    <w:multiLevelType w:val="multilevel"/>
    <w:tmpl w:val="E884CDA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72" w:hanging="1800"/>
      </w:pPr>
      <w:rPr>
        <w:rFonts w:hint="default"/>
      </w:rPr>
    </w:lvl>
  </w:abstractNum>
  <w:abstractNum w:abstractNumId="18">
    <w:nsid w:val="346F56A1"/>
    <w:multiLevelType w:val="multilevel"/>
    <w:tmpl w:val="DA60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5E25DA9"/>
    <w:multiLevelType w:val="multilevel"/>
    <w:tmpl w:val="D516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>
    <w:nsid w:val="36C42B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2070C3"/>
    <w:multiLevelType w:val="multilevel"/>
    <w:tmpl w:val="9D38F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D95422E"/>
    <w:multiLevelType w:val="hybridMultilevel"/>
    <w:tmpl w:val="CA326F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455F9"/>
    <w:multiLevelType w:val="multilevel"/>
    <w:tmpl w:val="EA6E2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4">
    <w:nsid w:val="4E0C62B1"/>
    <w:multiLevelType w:val="multilevel"/>
    <w:tmpl w:val="D92AE1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794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1800"/>
      </w:pPr>
      <w:rPr>
        <w:rFonts w:hint="default"/>
      </w:rPr>
    </w:lvl>
  </w:abstractNum>
  <w:abstractNum w:abstractNumId="25">
    <w:nsid w:val="4F5F2F97"/>
    <w:multiLevelType w:val="multilevel"/>
    <w:tmpl w:val="ECA0458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6">
    <w:nsid w:val="513A6777"/>
    <w:multiLevelType w:val="multilevel"/>
    <w:tmpl w:val="F774D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528B582B"/>
    <w:multiLevelType w:val="hybridMultilevel"/>
    <w:tmpl w:val="79CAC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3F48B2"/>
    <w:multiLevelType w:val="multilevel"/>
    <w:tmpl w:val="88709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C836114"/>
    <w:multiLevelType w:val="multilevel"/>
    <w:tmpl w:val="FA92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483D96"/>
    <w:multiLevelType w:val="hybridMultilevel"/>
    <w:tmpl w:val="7D2A22E6"/>
    <w:lvl w:ilvl="0" w:tplc="4B623C9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0130"/>
    <w:multiLevelType w:val="hybridMultilevel"/>
    <w:tmpl w:val="642ED432"/>
    <w:lvl w:ilvl="0" w:tplc="CE2C1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11FB3"/>
    <w:multiLevelType w:val="multilevel"/>
    <w:tmpl w:val="EA6E2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3">
    <w:nsid w:val="724801B2"/>
    <w:multiLevelType w:val="hybridMultilevel"/>
    <w:tmpl w:val="67B88F6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C07E7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856A31"/>
    <w:multiLevelType w:val="multilevel"/>
    <w:tmpl w:val="9508E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>
    <w:nsid w:val="7B4F61AF"/>
    <w:multiLevelType w:val="hybridMultilevel"/>
    <w:tmpl w:val="CA326F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7"/>
  </w:num>
  <w:num w:numId="5">
    <w:abstractNumId w:val="18"/>
  </w:num>
  <w:num w:numId="6">
    <w:abstractNumId w:val="26"/>
  </w:num>
  <w:num w:numId="7">
    <w:abstractNumId w:val="30"/>
  </w:num>
  <w:num w:numId="8">
    <w:abstractNumId w:val="4"/>
  </w:num>
  <w:num w:numId="9">
    <w:abstractNumId w:val="29"/>
  </w:num>
  <w:num w:numId="10">
    <w:abstractNumId w:val="27"/>
  </w:num>
  <w:num w:numId="11">
    <w:abstractNumId w:val="12"/>
  </w:num>
  <w:num w:numId="12">
    <w:abstractNumId w:val="2"/>
  </w:num>
  <w:num w:numId="13">
    <w:abstractNumId w:val="20"/>
  </w:num>
  <w:num w:numId="14">
    <w:abstractNumId w:val="5"/>
  </w:num>
  <w:num w:numId="15">
    <w:abstractNumId w:val="14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28"/>
  </w:num>
  <w:num w:numId="20">
    <w:abstractNumId w:val="21"/>
  </w:num>
  <w:num w:numId="21">
    <w:abstractNumId w:val="1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2"/>
  </w:num>
  <w:num w:numId="26">
    <w:abstractNumId w:val="8"/>
  </w:num>
  <w:num w:numId="27">
    <w:abstractNumId w:val="9"/>
  </w:num>
  <w:num w:numId="28">
    <w:abstractNumId w:val="10"/>
  </w:num>
  <w:num w:numId="29">
    <w:abstractNumId w:val="31"/>
  </w:num>
  <w:num w:numId="30">
    <w:abstractNumId w:val="2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"/>
  </w:num>
  <w:num w:numId="35">
    <w:abstractNumId w:val="17"/>
  </w:num>
  <w:num w:numId="36">
    <w:abstractNumId w:val="34"/>
  </w:num>
  <w:num w:numId="37">
    <w:abstractNumId w:val="33"/>
  </w:num>
  <w:num w:numId="38">
    <w:abstractNumId w:val="1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C2"/>
    <w:rsid w:val="00097049"/>
    <w:rsid w:val="000B4AE8"/>
    <w:rsid w:val="00101973"/>
    <w:rsid w:val="001C4D84"/>
    <w:rsid w:val="002E2C3D"/>
    <w:rsid w:val="002F5343"/>
    <w:rsid w:val="003131F0"/>
    <w:rsid w:val="00354EF6"/>
    <w:rsid w:val="00395DB4"/>
    <w:rsid w:val="003D1FB2"/>
    <w:rsid w:val="003E411E"/>
    <w:rsid w:val="004D3B5B"/>
    <w:rsid w:val="004E591C"/>
    <w:rsid w:val="00504501"/>
    <w:rsid w:val="00551CB5"/>
    <w:rsid w:val="00591EB5"/>
    <w:rsid w:val="005F058D"/>
    <w:rsid w:val="0062158F"/>
    <w:rsid w:val="006338EA"/>
    <w:rsid w:val="006B0F72"/>
    <w:rsid w:val="006D44AD"/>
    <w:rsid w:val="006E4AD3"/>
    <w:rsid w:val="007B1CA3"/>
    <w:rsid w:val="007B2036"/>
    <w:rsid w:val="00810ACB"/>
    <w:rsid w:val="00831D34"/>
    <w:rsid w:val="008568DC"/>
    <w:rsid w:val="00857F40"/>
    <w:rsid w:val="008E1D8B"/>
    <w:rsid w:val="009C4317"/>
    <w:rsid w:val="00A007E2"/>
    <w:rsid w:val="00A32AF1"/>
    <w:rsid w:val="00A44A83"/>
    <w:rsid w:val="00A92702"/>
    <w:rsid w:val="00B90819"/>
    <w:rsid w:val="00B9128D"/>
    <w:rsid w:val="00BB0FA3"/>
    <w:rsid w:val="00BE0893"/>
    <w:rsid w:val="00D87A65"/>
    <w:rsid w:val="00DA2532"/>
    <w:rsid w:val="00DA4ADD"/>
    <w:rsid w:val="00DB7AC2"/>
    <w:rsid w:val="00DF4624"/>
    <w:rsid w:val="00E616AE"/>
    <w:rsid w:val="00EA7EF3"/>
    <w:rsid w:val="00ED2837"/>
    <w:rsid w:val="00F3436D"/>
    <w:rsid w:val="00F35B37"/>
    <w:rsid w:val="00F62081"/>
    <w:rsid w:val="00F83EB1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58DC-37CF-414E-982D-AFC18E2F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B0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F53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F343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semiHidden/>
    <w:rsid w:val="00F3436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styleId="Hipersaite">
    <w:name w:val="Hyperlink"/>
    <w:unhideWhenUsed/>
    <w:rsid w:val="00F3436D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3436D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6B0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Izteiksmgs">
    <w:name w:val="Strong"/>
    <w:qFormat/>
    <w:rsid w:val="006B0F7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0F7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0F72"/>
    <w:rPr>
      <w:rFonts w:ascii="Tahoma" w:eastAsia="Times New Roman" w:hAnsi="Tahoma" w:cs="Tahoma"/>
      <w:sz w:val="16"/>
      <w:szCs w:val="16"/>
      <w:lang w:val="en-GB"/>
    </w:rPr>
  </w:style>
  <w:style w:type="paragraph" w:styleId="Galvene">
    <w:name w:val="header"/>
    <w:basedOn w:val="Parasts"/>
    <w:link w:val="GalveneRakstz"/>
    <w:unhideWhenUsed/>
    <w:rsid w:val="00EA7EF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A7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EA7E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7E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sid w:val="002F5343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Pamatteksts2">
    <w:name w:val="Body Text 2"/>
    <w:basedOn w:val="Parasts"/>
    <w:link w:val="Pamatteksts2Rakstz"/>
    <w:rsid w:val="00F62081"/>
    <w:rPr>
      <w:bCs/>
      <w:sz w:val="28"/>
      <w:lang w:val="de-DE"/>
    </w:rPr>
  </w:style>
  <w:style w:type="character" w:customStyle="1" w:styleId="Pamatteksts2Rakstz">
    <w:name w:val="Pamatteksts 2 Rakstz."/>
    <w:basedOn w:val="Noklusjumarindkopasfonts"/>
    <w:link w:val="Pamatteksts2"/>
    <w:rsid w:val="00F62081"/>
    <w:rPr>
      <w:rFonts w:ascii="Times New Roman" w:eastAsia="Times New Roman" w:hAnsi="Times New Roman" w:cs="Times New Roman"/>
      <w:bCs/>
      <w:sz w:val="28"/>
      <w:szCs w:val="24"/>
      <w:lang w:val="de-DE"/>
    </w:rPr>
  </w:style>
  <w:style w:type="paragraph" w:customStyle="1" w:styleId="tv213">
    <w:name w:val="tv213"/>
    <w:basedOn w:val="Parasts"/>
    <w:rsid w:val="00BB0FA3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pavilost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B313-6EFE-4E2B-964F-D7234947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4834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DELLs</cp:lastModifiedBy>
  <cp:revision>38</cp:revision>
  <cp:lastPrinted>2014-06-30T06:07:00Z</cp:lastPrinted>
  <dcterms:created xsi:type="dcterms:W3CDTF">2014-01-23T14:53:00Z</dcterms:created>
  <dcterms:modified xsi:type="dcterms:W3CDTF">2014-08-03T20:37:00Z</dcterms:modified>
</cp:coreProperties>
</file>