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DF" w:rsidRDefault="00E337DF" w:rsidP="00C962C8">
      <w:pPr>
        <w:pStyle w:val="Bodytext1"/>
        <w:widowControl w:val="0"/>
        <w:shd w:val="clear" w:color="auto" w:fill="auto"/>
        <w:spacing w:after="120" w:line="240" w:lineRule="auto"/>
        <w:ind w:firstLine="0"/>
        <w:jc w:val="left"/>
        <w:rPr>
          <w:b/>
          <w:bCs/>
          <w:sz w:val="24"/>
          <w:szCs w:val="24"/>
        </w:rPr>
      </w:pPr>
      <w:bookmarkStart w:id="0" w:name="bookmark28"/>
      <w:bookmarkStart w:id="1" w:name="_GoBack"/>
      <w:bookmarkEnd w:id="1"/>
    </w:p>
    <w:p w:rsidR="00E337DF" w:rsidRDefault="00D67309" w:rsidP="00E337DF">
      <w:pPr>
        <w:pStyle w:val="Bodytext1"/>
        <w:widowControl w:val="0"/>
        <w:shd w:val="clear" w:color="auto" w:fill="auto"/>
        <w:spacing w:after="120" w:line="240" w:lineRule="auto"/>
        <w:ind w:firstLine="0"/>
        <w:rPr>
          <w:b/>
          <w:bCs/>
          <w:sz w:val="24"/>
          <w:szCs w:val="24"/>
        </w:rPr>
      </w:pPr>
      <w:r>
        <w:rPr>
          <w:noProof/>
          <w:lang w:eastAsia="lv-LV"/>
        </w:rPr>
        <w:drawing>
          <wp:inline distT="0" distB="0" distL="0" distR="0" wp14:anchorId="6307D208" wp14:editId="3E11570C">
            <wp:extent cx="1076325" cy="642057"/>
            <wp:effectExtent l="0" t="0" r="0" b="571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81430" cy="645102"/>
                    </a:xfrm>
                    <a:prstGeom prst="rect">
                      <a:avLst/>
                    </a:prstGeom>
                  </pic:spPr>
                </pic:pic>
              </a:graphicData>
            </a:graphic>
          </wp:inline>
        </w:drawing>
      </w:r>
      <w:r w:rsidR="00821D18">
        <w:rPr>
          <w:noProof/>
          <w:lang w:eastAsia="lv-LV"/>
        </w:rPr>
        <w:drawing>
          <wp:anchor distT="0" distB="0" distL="114300" distR="114300" simplePos="0" relativeHeight="251659264" behindDoc="0" locked="0" layoutInCell="1" allowOverlap="1" wp14:anchorId="3A452E8B" wp14:editId="0B175368">
            <wp:simplePos x="0" y="0"/>
            <wp:positionH relativeFrom="column">
              <wp:posOffset>108585</wp:posOffset>
            </wp:positionH>
            <wp:positionV relativeFrom="paragraph">
              <wp:posOffset>17780</wp:posOffset>
            </wp:positionV>
            <wp:extent cx="1619250" cy="821619"/>
            <wp:effectExtent l="0" t="0" r="0" b="0"/>
            <wp:wrapNone/>
            <wp:docPr id="1" name="Attēls 1" descr="est_lat_logo_3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_lat_logo_3colou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9314" cy="826726"/>
                    </a:xfrm>
                    <a:prstGeom prst="rect">
                      <a:avLst/>
                    </a:prstGeom>
                    <a:noFill/>
                  </pic:spPr>
                </pic:pic>
              </a:graphicData>
            </a:graphic>
            <wp14:sizeRelH relativeFrom="page">
              <wp14:pctWidth>0</wp14:pctWidth>
            </wp14:sizeRelH>
            <wp14:sizeRelV relativeFrom="page">
              <wp14:pctHeight>0</wp14:pctHeight>
            </wp14:sizeRelV>
          </wp:anchor>
        </w:drawing>
      </w:r>
    </w:p>
    <w:p w:rsidR="00821D18" w:rsidRPr="00D67309" w:rsidRDefault="00821D18" w:rsidP="00D67309">
      <w:pPr>
        <w:pStyle w:val="Bodytext1"/>
        <w:widowControl w:val="0"/>
        <w:shd w:val="clear" w:color="auto" w:fill="auto"/>
        <w:spacing w:after="120" w:line="240" w:lineRule="auto"/>
        <w:ind w:firstLine="0"/>
        <w:rPr>
          <w:b/>
          <w:bCs/>
          <w:sz w:val="24"/>
          <w:szCs w:val="24"/>
        </w:rPr>
      </w:pPr>
      <w:bookmarkStart w:id="2" w:name="bookmark0"/>
    </w:p>
    <w:p w:rsidR="00E337DF" w:rsidRPr="00D67309" w:rsidRDefault="00821D18" w:rsidP="00D67309">
      <w:pPr>
        <w:pStyle w:val="Pamatteksts"/>
        <w:tabs>
          <w:tab w:val="left" w:pos="2235"/>
          <w:tab w:val="center" w:pos="4153"/>
        </w:tabs>
        <w:jc w:val="center"/>
        <w:rPr>
          <w:rFonts w:ascii="Times New Roman" w:hAnsi="Times New Roman" w:cs="Times New Roman"/>
          <w:b/>
          <w:bCs/>
        </w:rPr>
      </w:pPr>
      <w:smartTag w:uri="schemas-tilde-lv/tildestengine" w:element="veidnes">
        <w:smartTagPr>
          <w:attr w:name="id" w:val="-1"/>
          <w:attr w:name="baseform" w:val="līgums"/>
          <w:attr w:name="text" w:val="Līgums  "/>
        </w:smartTagPr>
        <w:r w:rsidRPr="002863CC">
          <w:rPr>
            <w:rFonts w:ascii="Times New Roman" w:hAnsi="Times New Roman" w:cs="Times New Roman"/>
            <w:b/>
            <w:bCs/>
          </w:rPr>
          <w:t>Līgums</w:t>
        </w:r>
      </w:smartTag>
      <w:r w:rsidR="00D67309">
        <w:rPr>
          <w:rFonts w:ascii="Times New Roman" w:hAnsi="Times New Roman" w:cs="Times New Roman"/>
          <w:b/>
          <w:bCs/>
        </w:rPr>
        <w:t xml:space="preserve">  </w:t>
      </w:r>
      <w:bookmarkEnd w:id="0"/>
      <w:bookmarkEnd w:id="2"/>
      <w:proofErr w:type="spellStart"/>
      <w:r w:rsidR="005C181B">
        <w:rPr>
          <w:rFonts w:ascii="Times New Roman" w:hAnsi="Times New Roman" w:cs="Times New Roman"/>
          <w:b/>
          <w:bCs/>
        </w:rPr>
        <w:t>Nr</w:t>
      </w:r>
      <w:proofErr w:type="spellEnd"/>
      <w:r w:rsidR="005C181B">
        <w:rPr>
          <w:rFonts w:ascii="Times New Roman" w:hAnsi="Times New Roman" w:cs="Times New Roman"/>
          <w:b/>
          <w:bCs/>
        </w:rPr>
        <w:t>. PND 2014/6</w:t>
      </w:r>
      <w:r w:rsidR="00D67309">
        <w:rPr>
          <w:rFonts w:ascii="Times New Roman" w:hAnsi="Times New Roman" w:cs="Times New Roman"/>
          <w:b/>
          <w:bCs/>
        </w:rPr>
        <w:t>/EST-LAT</w:t>
      </w:r>
    </w:p>
    <w:p w:rsidR="00E337DF" w:rsidRDefault="00E337DF" w:rsidP="00E337DF">
      <w:pPr>
        <w:jc w:val="right"/>
        <w:rPr>
          <w:rFonts w:ascii="Times New Roman" w:hAnsi="Times New Roman" w:cs="Times New Roman"/>
          <w:b/>
          <w:bCs/>
        </w:rPr>
      </w:pPr>
    </w:p>
    <w:p w:rsidR="00E337DF" w:rsidRDefault="002863CC" w:rsidP="00E337DF">
      <w:pPr>
        <w:pStyle w:val="Pamatteksts2"/>
        <w:widowControl w:val="0"/>
        <w:spacing w:line="240" w:lineRule="auto"/>
        <w:rPr>
          <w:rFonts w:ascii="Times New Roman" w:hAnsi="Times New Roman" w:cs="Times New Roman"/>
        </w:rPr>
      </w:pPr>
      <w:r>
        <w:rPr>
          <w:rFonts w:ascii="Times New Roman" w:hAnsi="Times New Roman" w:cs="Times New Roman"/>
        </w:rPr>
        <w:t>Pāvilostā</w:t>
      </w:r>
      <w:r w:rsidR="00E337DF" w:rsidRPr="006A2FE1">
        <w:rPr>
          <w:rFonts w:ascii="Times New Roman" w:hAnsi="Times New Roman" w:cs="Times New Roman"/>
        </w:rPr>
        <w:t xml:space="preserve">, </w:t>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sidR="00E337DF" w:rsidRPr="006A2FE1">
        <w:rPr>
          <w:rFonts w:ascii="Times New Roman" w:hAnsi="Times New Roman" w:cs="Times New Roman"/>
        </w:rPr>
        <w:tab/>
      </w:r>
      <w:r>
        <w:rPr>
          <w:rFonts w:ascii="Times New Roman" w:hAnsi="Times New Roman" w:cs="Times New Roman"/>
        </w:rPr>
        <w:tab/>
        <w:t xml:space="preserve">   </w:t>
      </w:r>
      <w:r w:rsidR="000141F3">
        <w:rPr>
          <w:rFonts w:ascii="Times New Roman" w:hAnsi="Times New Roman" w:cs="Times New Roman"/>
        </w:rPr>
        <w:tab/>
      </w:r>
      <w:r w:rsidR="000141F3">
        <w:rPr>
          <w:rFonts w:ascii="Times New Roman" w:hAnsi="Times New Roman" w:cs="Times New Roman"/>
        </w:rPr>
        <w:tab/>
      </w:r>
      <w:r w:rsidR="00E337DF" w:rsidRPr="006A2FE1">
        <w:rPr>
          <w:rFonts w:ascii="Times New Roman" w:hAnsi="Times New Roman" w:cs="Times New Roman"/>
        </w:rPr>
        <w:t>201</w:t>
      </w:r>
      <w:r w:rsidR="00FC7BB6">
        <w:rPr>
          <w:rFonts w:ascii="Times New Roman" w:hAnsi="Times New Roman" w:cs="Times New Roman"/>
        </w:rPr>
        <w:t>4.gada 28</w:t>
      </w:r>
      <w:r w:rsidR="00E337DF" w:rsidRPr="006A2FE1">
        <w:rPr>
          <w:rFonts w:ascii="Times New Roman" w:hAnsi="Times New Roman" w:cs="Times New Roman"/>
        </w:rPr>
        <w:t>.</w:t>
      </w:r>
      <w:r w:rsidR="00D67309">
        <w:rPr>
          <w:rFonts w:ascii="Times New Roman" w:hAnsi="Times New Roman" w:cs="Times New Roman"/>
        </w:rPr>
        <w:t xml:space="preserve"> </w:t>
      </w:r>
      <w:r w:rsidR="005C181B">
        <w:rPr>
          <w:rFonts w:ascii="Times New Roman" w:hAnsi="Times New Roman" w:cs="Times New Roman"/>
        </w:rPr>
        <w:t>aprīlī</w:t>
      </w:r>
      <w:r w:rsidR="000141F3">
        <w:rPr>
          <w:rFonts w:ascii="Times New Roman" w:hAnsi="Times New Roman" w:cs="Times New Roman"/>
        </w:rPr>
        <w:t>.</w:t>
      </w:r>
    </w:p>
    <w:p w:rsidR="002863CC" w:rsidRDefault="002863CC" w:rsidP="00E337DF">
      <w:pPr>
        <w:pStyle w:val="Pamatteksts2"/>
        <w:widowControl w:val="0"/>
        <w:spacing w:line="240" w:lineRule="auto"/>
        <w:rPr>
          <w:rFonts w:ascii="Times New Roman" w:hAnsi="Times New Roman" w:cs="Times New Roman"/>
        </w:rPr>
      </w:pPr>
    </w:p>
    <w:p w:rsidR="002863CC" w:rsidRPr="002863CC" w:rsidRDefault="002863CC" w:rsidP="002863CC">
      <w:pPr>
        <w:ind w:firstLine="360"/>
        <w:jc w:val="both"/>
        <w:rPr>
          <w:rFonts w:ascii="Times New Roman" w:hAnsi="Times New Roman" w:cs="Times New Roman"/>
          <w:color w:val="0D0D0D" w:themeColor="text1" w:themeTint="F2"/>
        </w:rPr>
      </w:pPr>
      <w:r w:rsidRPr="002863CC">
        <w:rPr>
          <w:rFonts w:ascii="Times New Roman" w:hAnsi="Times New Roman" w:cs="Times New Roman"/>
          <w:b/>
          <w:color w:val="0D0D0D" w:themeColor="text1" w:themeTint="F2"/>
        </w:rPr>
        <w:t>Pāvilostas novada pašvaldība</w:t>
      </w:r>
      <w:r w:rsidRPr="002863CC">
        <w:rPr>
          <w:rFonts w:ascii="Times New Roman" w:hAnsi="Times New Roman" w:cs="Times New Roman"/>
          <w:color w:val="0D0D0D" w:themeColor="text1" w:themeTint="F2"/>
        </w:rPr>
        <w:t xml:space="preserve">, tās priekšsēdētāja Ulda </w:t>
      </w:r>
      <w:proofErr w:type="spellStart"/>
      <w:r w:rsidRPr="002863CC">
        <w:rPr>
          <w:rFonts w:ascii="Times New Roman" w:hAnsi="Times New Roman" w:cs="Times New Roman"/>
          <w:color w:val="0D0D0D" w:themeColor="text1" w:themeTint="F2"/>
        </w:rPr>
        <w:t>Kristapsona</w:t>
      </w:r>
      <w:proofErr w:type="spellEnd"/>
      <w:r w:rsidRPr="002863CC">
        <w:rPr>
          <w:rFonts w:ascii="Times New Roman" w:hAnsi="Times New Roman" w:cs="Times New Roman"/>
          <w:color w:val="0D0D0D" w:themeColor="text1" w:themeTint="F2"/>
        </w:rPr>
        <w:t xml:space="preserve"> personā, kurš rīkojas uz </w:t>
      </w:r>
      <w:smartTag w:uri="schemas-tilde-lv/tildestengine" w:element="veidnes">
        <w:smartTagPr>
          <w:attr w:name="text" w:val="Nolikuma"/>
          <w:attr w:name="id" w:val="-1"/>
          <w:attr w:name="baseform" w:val="nolikum|s"/>
        </w:smartTagPr>
        <w:r w:rsidRPr="002863CC">
          <w:rPr>
            <w:rFonts w:ascii="Times New Roman" w:hAnsi="Times New Roman" w:cs="Times New Roman"/>
            <w:color w:val="0D0D0D" w:themeColor="text1" w:themeTint="F2"/>
          </w:rPr>
          <w:t>Nolikuma</w:t>
        </w:r>
      </w:smartTag>
      <w:r w:rsidRPr="002863CC">
        <w:rPr>
          <w:rFonts w:ascii="Times New Roman" w:hAnsi="Times New Roman" w:cs="Times New Roman"/>
          <w:color w:val="0D0D0D" w:themeColor="text1" w:themeTint="F2"/>
        </w:rPr>
        <w:t xml:space="preserve"> pamata (turpmāk tekstā – Pasūtītājs), no vienas puses, un</w:t>
      </w:r>
      <w:r w:rsidR="00D67309">
        <w:rPr>
          <w:rFonts w:ascii="Times New Roman" w:hAnsi="Times New Roman" w:cs="Times New Roman"/>
          <w:b/>
          <w:color w:val="0D0D0D" w:themeColor="text1" w:themeTint="F2"/>
        </w:rPr>
        <w:t xml:space="preserve"> „</w:t>
      </w:r>
      <w:r w:rsidR="000F2A30">
        <w:rPr>
          <w:rFonts w:ascii="Times New Roman" w:hAnsi="Times New Roman" w:cs="Times New Roman"/>
          <w:b/>
          <w:color w:val="0D0D0D" w:themeColor="text1" w:themeTint="F2"/>
        </w:rPr>
        <w:t>Serviss RJ</w:t>
      </w:r>
      <w:r w:rsidR="00D67309">
        <w:rPr>
          <w:rFonts w:ascii="Times New Roman" w:hAnsi="Times New Roman" w:cs="Times New Roman"/>
          <w:b/>
          <w:color w:val="0D0D0D" w:themeColor="text1" w:themeTint="F2"/>
        </w:rPr>
        <w:t>”</w:t>
      </w:r>
      <w:r w:rsidR="000F2A30">
        <w:rPr>
          <w:rFonts w:ascii="Times New Roman" w:hAnsi="Times New Roman" w:cs="Times New Roman"/>
          <w:b/>
          <w:color w:val="0D0D0D" w:themeColor="text1" w:themeTint="F2"/>
        </w:rPr>
        <w:t xml:space="preserve"> IK</w:t>
      </w:r>
      <w:r w:rsidRPr="002863CC">
        <w:rPr>
          <w:rFonts w:ascii="Times New Roman" w:hAnsi="Times New Roman" w:cs="Times New Roman"/>
          <w:b/>
          <w:color w:val="0D0D0D" w:themeColor="text1" w:themeTint="F2"/>
        </w:rPr>
        <w:t xml:space="preserve">, </w:t>
      </w:r>
      <w:proofErr w:type="spellStart"/>
      <w:r w:rsidRPr="002863CC">
        <w:rPr>
          <w:rFonts w:ascii="Times New Roman" w:hAnsi="Times New Roman" w:cs="Times New Roman"/>
          <w:color w:val="0D0D0D" w:themeColor="text1" w:themeTint="F2"/>
        </w:rPr>
        <w:t>reģ</w:t>
      </w:r>
      <w:proofErr w:type="spellEnd"/>
      <w:r w:rsidRPr="002863CC">
        <w:rPr>
          <w:rFonts w:ascii="Times New Roman" w:hAnsi="Times New Roman" w:cs="Times New Roman"/>
          <w:color w:val="0D0D0D" w:themeColor="text1" w:themeTint="F2"/>
        </w:rPr>
        <w:t>. Nr.</w:t>
      </w:r>
      <w:r w:rsidR="000F2A30">
        <w:rPr>
          <w:rFonts w:ascii="Times New Roman" w:hAnsi="Times New Roman" w:cs="Times New Roman"/>
          <w:color w:val="0D0D0D" w:themeColor="text1" w:themeTint="F2"/>
        </w:rPr>
        <w:t xml:space="preserve">41202027641, tā īpašnieka Rolfa Jansona </w:t>
      </w:r>
      <w:r w:rsidR="00D67309">
        <w:rPr>
          <w:rFonts w:ascii="Times New Roman" w:hAnsi="Times New Roman" w:cs="Times New Roman"/>
          <w:color w:val="0D0D0D" w:themeColor="text1" w:themeTint="F2"/>
        </w:rPr>
        <w:t>personā, kurš</w:t>
      </w:r>
      <w:r w:rsidRPr="002863CC">
        <w:rPr>
          <w:rFonts w:ascii="Times New Roman" w:hAnsi="Times New Roman" w:cs="Times New Roman"/>
          <w:color w:val="0D0D0D" w:themeColor="text1" w:themeTint="F2"/>
        </w:rPr>
        <w:t xml:space="preserve"> rīkojas uz </w:t>
      </w:r>
      <w:r w:rsidR="00D67309">
        <w:rPr>
          <w:rFonts w:ascii="Times New Roman" w:hAnsi="Times New Roman" w:cs="Times New Roman"/>
          <w:color w:val="0D0D0D" w:themeColor="text1" w:themeTint="F2"/>
        </w:rPr>
        <w:t xml:space="preserve">statūtu </w:t>
      </w:r>
      <w:r w:rsidR="00E6111E">
        <w:rPr>
          <w:rFonts w:ascii="Times New Roman" w:hAnsi="Times New Roman" w:cs="Times New Roman"/>
          <w:color w:val="0D0D0D" w:themeColor="text1" w:themeTint="F2"/>
        </w:rPr>
        <w:t>pamata  (turpmāk tekstā – U</w:t>
      </w:r>
      <w:r w:rsidRPr="002863CC">
        <w:rPr>
          <w:rFonts w:ascii="Times New Roman" w:hAnsi="Times New Roman" w:cs="Times New Roman"/>
          <w:color w:val="0D0D0D" w:themeColor="text1" w:themeTint="F2"/>
        </w:rPr>
        <w:t xml:space="preserve">zņēmējs) no otras puses (līdzēji saukti arī atsevišķi – Puse, kopā – Puses), noslēdz </w:t>
      </w:r>
      <w:smartTag w:uri="schemas-tilde-lv/tildestengine" w:element="veidnes">
        <w:smartTagPr>
          <w:attr w:name="text" w:val="līgumu"/>
          <w:attr w:name="id" w:val="-1"/>
          <w:attr w:name="baseform" w:val="līgum|s"/>
        </w:smartTagPr>
        <w:r w:rsidRPr="002863CC">
          <w:rPr>
            <w:rFonts w:ascii="Times New Roman" w:hAnsi="Times New Roman" w:cs="Times New Roman"/>
            <w:color w:val="0D0D0D" w:themeColor="text1" w:themeTint="F2"/>
          </w:rPr>
          <w:t>līgumu</w:t>
        </w:r>
      </w:smartTag>
      <w:r w:rsidRPr="002863CC">
        <w:rPr>
          <w:rFonts w:ascii="Times New Roman" w:hAnsi="Times New Roman" w:cs="Times New Roman"/>
          <w:color w:val="0D0D0D" w:themeColor="text1" w:themeTint="F2"/>
        </w:rPr>
        <w:t xml:space="preserve"> par sekojošo:</w:t>
      </w:r>
    </w:p>
    <w:p w:rsidR="002863CC" w:rsidRPr="00543A3A" w:rsidRDefault="002863CC" w:rsidP="00E6111E">
      <w:pPr>
        <w:shd w:val="clear" w:color="auto" w:fill="FFFFFF"/>
        <w:rPr>
          <w:rFonts w:ascii="Times New Roman" w:hAnsi="Times New Roman" w:cs="Times New Roman"/>
          <w:color w:val="auto"/>
        </w:rPr>
      </w:pPr>
      <w:r w:rsidRPr="00E6111E">
        <w:rPr>
          <w:rFonts w:ascii="Times New Roman" w:hAnsi="Times New Roman" w:cs="Times New Roman"/>
          <w:b/>
          <w:color w:val="0D0D0D" w:themeColor="text1" w:themeTint="F2"/>
        </w:rPr>
        <w:t xml:space="preserve"> </w:t>
      </w:r>
      <w:r w:rsidR="005C181B">
        <w:rPr>
          <w:rFonts w:ascii="Times New Roman" w:hAnsi="Times New Roman" w:cs="Times New Roman"/>
          <w:color w:val="0D0D0D" w:themeColor="text1" w:themeTint="F2"/>
        </w:rPr>
        <w:t>pamatojoties uz iepirkuma 8</w:t>
      </w:r>
      <w:r w:rsidR="005C181B" w:rsidRPr="005C181B">
        <w:rPr>
          <w:rFonts w:ascii="Times New Roman" w:hAnsi="Times New Roman" w:cs="Times New Roman"/>
          <w:color w:val="0D0D0D" w:themeColor="text1" w:themeTint="F2"/>
          <w:vertAlign w:val="superscript"/>
        </w:rPr>
        <w:t>2</w:t>
      </w:r>
      <w:r w:rsidRPr="00E6111E">
        <w:rPr>
          <w:rFonts w:ascii="Times New Roman" w:hAnsi="Times New Roman" w:cs="Times New Roman"/>
          <w:color w:val="0D0D0D" w:themeColor="text1" w:themeTint="F2"/>
        </w:rPr>
        <w:t xml:space="preserve"> panta kārtībā </w:t>
      </w:r>
      <w:r w:rsidR="00E6111E" w:rsidRPr="00E6111E">
        <w:rPr>
          <w:rFonts w:ascii="Times New Roman" w:hAnsi="Times New Roman" w:cs="Times New Roman"/>
          <w:bCs/>
        </w:rPr>
        <w:t>„</w:t>
      </w:r>
      <w:r w:rsidR="005C181B">
        <w:rPr>
          <w:rFonts w:ascii="Times New Roman" w:hAnsi="Times New Roman" w:cs="Times New Roman"/>
          <w:b/>
        </w:rPr>
        <w:t xml:space="preserve">Rīvas upes </w:t>
      </w:r>
      <w:r w:rsidR="00E6111E" w:rsidRPr="00E6111E">
        <w:rPr>
          <w:rFonts w:ascii="Times New Roman" w:hAnsi="Times New Roman" w:cs="Times New Roman"/>
          <w:b/>
        </w:rPr>
        <w:t xml:space="preserve">ūdensteces atbrīvošana no kokiem un lielizmēra atkritumiem”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00E6111E" w:rsidRPr="00E6111E">
          <w:rPr>
            <w:rFonts w:ascii="Times New Roman" w:hAnsi="Times New Roman" w:cs="Times New Roman"/>
            <w:bCs/>
          </w:rPr>
          <w:t>Nolikumam</w:t>
        </w:r>
        <w:r w:rsidR="00E6111E" w:rsidRPr="00E6111E">
          <w:rPr>
            <w:rFonts w:ascii="Times New Roman" w:hAnsi="Times New Roman" w:cs="Times New Roman"/>
            <w:b/>
          </w:rPr>
          <w:t xml:space="preserve"> </w:t>
        </w:r>
      </w:smartTag>
      <w:r w:rsidR="00E6111E" w:rsidRPr="00E6111E">
        <w:rPr>
          <w:rFonts w:ascii="Times New Roman" w:hAnsi="Times New Roman" w:cs="Times New Roman"/>
          <w:bCs/>
        </w:rPr>
        <w:t xml:space="preserve">I.D. </w:t>
      </w:r>
      <w:proofErr w:type="spellStart"/>
      <w:r w:rsidR="00E6111E" w:rsidRPr="00E6111E">
        <w:rPr>
          <w:rFonts w:ascii="Times New Roman" w:hAnsi="Times New Roman" w:cs="Times New Roman"/>
          <w:bCs/>
        </w:rPr>
        <w:t>Nr</w:t>
      </w:r>
      <w:proofErr w:type="spellEnd"/>
      <w:r w:rsidR="00E6111E" w:rsidRPr="00E6111E">
        <w:rPr>
          <w:rFonts w:ascii="Times New Roman" w:hAnsi="Times New Roman" w:cs="Times New Roman"/>
          <w:bCs/>
        </w:rPr>
        <w:t xml:space="preserve">. </w:t>
      </w:r>
      <w:r w:rsidR="005C181B">
        <w:rPr>
          <w:rFonts w:ascii="Times New Roman" w:hAnsi="Times New Roman" w:cs="Times New Roman"/>
          <w:b/>
        </w:rPr>
        <w:t>PND 2014/6</w:t>
      </w:r>
      <w:r w:rsidR="00E6111E" w:rsidRPr="00E6111E">
        <w:rPr>
          <w:rFonts w:ascii="Times New Roman" w:hAnsi="Times New Roman" w:cs="Times New Roman"/>
          <w:b/>
        </w:rPr>
        <w:t>/EST-LAT</w:t>
      </w:r>
      <w:r w:rsidR="00E6111E">
        <w:rPr>
          <w:rFonts w:ascii="Times New Roman" w:hAnsi="Times New Roman" w:cs="Times New Roman"/>
          <w:b/>
        </w:rPr>
        <w:t xml:space="preserve">,  </w:t>
      </w:r>
      <w:r w:rsidR="00E6111E" w:rsidRPr="00821D18">
        <w:rPr>
          <w:rFonts w:ascii="Times New Roman" w:hAnsi="Times New Roman" w:cs="Times New Roman"/>
        </w:rPr>
        <w:t xml:space="preserve">Igaunijas-Latvijas pārrobežu sadarbības programmas projekts </w:t>
      </w:r>
      <w:r w:rsidR="00E6111E" w:rsidRPr="00821D18">
        <w:rPr>
          <w:rFonts w:ascii="Times New Roman" w:hAnsi="Times New Roman" w:cs="Times New Roman"/>
          <w:b/>
          <w:color w:val="auto"/>
        </w:rPr>
        <w:t>„</w:t>
      </w:r>
      <w:proofErr w:type="spellStart"/>
      <w:r w:rsidR="00E6111E" w:rsidRPr="00821D18">
        <w:rPr>
          <w:rFonts w:ascii="Times New Roman" w:hAnsi="Times New Roman" w:cs="Times New Roman"/>
          <w:b/>
          <w:color w:val="auto"/>
        </w:rPr>
        <w:t>Ūdenstūrisma</w:t>
      </w:r>
      <w:proofErr w:type="spellEnd"/>
      <w:r w:rsidR="00E6111E" w:rsidRPr="00821D18">
        <w:rPr>
          <w:rFonts w:ascii="Times New Roman" w:hAnsi="Times New Roman" w:cs="Times New Roman"/>
          <w:b/>
          <w:color w:val="auto"/>
        </w:rPr>
        <w:t xml:space="preserve"> kā dabas un aktīvā tūrisma elements Latvijā un Igaunijā/RIVERWAYS”, </w:t>
      </w:r>
      <w:r w:rsidR="00E6111E" w:rsidRPr="00821D18">
        <w:rPr>
          <w:rFonts w:ascii="Times New Roman" w:hAnsi="Times New Roman" w:cs="Times New Roman"/>
          <w:color w:val="auto"/>
        </w:rPr>
        <w:t xml:space="preserve">Projekta Līguma </w:t>
      </w:r>
      <w:r w:rsidR="00E6111E">
        <w:rPr>
          <w:rFonts w:ascii="Times New Roman" w:hAnsi="Times New Roman" w:cs="Times New Roman"/>
          <w:color w:val="auto"/>
        </w:rPr>
        <w:t xml:space="preserve"> </w:t>
      </w:r>
      <w:proofErr w:type="spellStart"/>
      <w:r w:rsidR="00E6111E">
        <w:rPr>
          <w:rFonts w:ascii="Times New Roman" w:hAnsi="Times New Roman" w:cs="Times New Roman"/>
          <w:color w:val="auto"/>
        </w:rPr>
        <w:t>N</w:t>
      </w:r>
      <w:r w:rsidR="00E6111E" w:rsidRPr="00821D18">
        <w:rPr>
          <w:rFonts w:ascii="Times New Roman" w:hAnsi="Times New Roman" w:cs="Times New Roman"/>
          <w:color w:val="auto"/>
        </w:rPr>
        <w:t>r</w:t>
      </w:r>
      <w:proofErr w:type="spellEnd"/>
      <w:r w:rsidR="00E6111E" w:rsidRPr="00821D18">
        <w:rPr>
          <w:rFonts w:ascii="Times New Roman" w:hAnsi="Times New Roman" w:cs="Times New Roman"/>
          <w:color w:val="auto"/>
        </w:rPr>
        <w:t xml:space="preserve">. </w:t>
      </w:r>
      <w:r w:rsidR="00E6111E" w:rsidRPr="00821D18">
        <w:rPr>
          <w:rFonts w:ascii="Times New Roman" w:hAnsi="Times New Roman" w:cs="Times New Roman"/>
          <w:b/>
          <w:color w:val="auto"/>
        </w:rPr>
        <w:t>43385</w:t>
      </w:r>
      <w:r w:rsidR="00E6111E">
        <w:rPr>
          <w:rFonts w:ascii="Times New Roman" w:hAnsi="Times New Roman" w:cs="Times New Roman"/>
          <w:b/>
          <w:color w:val="auto"/>
        </w:rPr>
        <w:t xml:space="preserve"> </w:t>
      </w:r>
      <w:r w:rsidR="00E6111E" w:rsidRPr="00E6111E">
        <w:rPr>
          <w:rFonts w:ascii="Times New Roman" w:hAnsi="Times New Roman" w:cs="Times New Roman"/>
          <w:color w:val="auto"/>
        </w:rPr>
        <w:t>ietvaros, vienojas par sekojošo:</w:t>
      </w:r>
    </w:p>
    <w:p w:rsidR="002863CC" w:rsidRPr="00543A3A" w:rsidRDefault="002863CC" w:rsidP="002863CC">
      <w:pPr>
        <w:tabs>
          <w:tab w:val="left" w:pos="850"/>
        </w:tabs>
        <w:spacing w:after="120"/>
        <w:jc w:val="center"/>
        <w:rPr>
          <w:rFonts w:ascii="Times New Roman" w:hAnsi="Times New Roman" w:cs="Times New Roman"/>
          <w:b/>
          <w:bCs/>
          <w:color w:val="0D0D0D" w:themeColor="text1" w:themeTint="F2"/>
        </w:rPr>
      </w:pPr>
      <w:r w:rsidRPr="00543A3A">
        <w:rPr>
          <w:rFonts w:ascii="Times New Roman" w:hAnsi="Times New Roman" w:cs="Times New Roman"/>
          <w:b/>
          <w:bCs/>
          <w:color w:val="0D0D0D" w:themeColor="text1" w:themeTint="F2"/>
        </w:rPr>
        <w:t>1. LĪGUMA PRIEKŠMETS</w:t>
      </w:r>
    </w:p>
    <w:p w:rsidR="002863CC" w:rsidRPr="00E6111E" w:rsidRDefault="002863CC" w:rsidP="002863CC">
      <w:pPr>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1.1. Ar šo Pasū</w:t>
      </w:r>
      <w:r w:rsidR="00E6111E">
        <w:rPr>
          <w:rFonts w:ascii="Times New Roman" w:hAnsi="Times New Roman" w:cs="Times New Roman"/>
          <w:color w:val="0D0D0D" w:themeColor="text1" w:themeTint="F2"/>
        </w:rPr>
        <w:t>tītājs uzdod un U</w:t>
      </w:r>
      <w:r w:rsidRPr="002863CC">
        <w:rPr>
          <w:rFonts w:ascii="Times New Roman" w:hAnsi="Times New Roman" w:cs="Times New Roman"/>
          <w:color w:val="0D0D0D" w:themeColor="text1" w:themeTint="F2"/>
        </w:rPr>
        <w:t xml:space="preserve">zņēmējs vai tā nolīgti apakšuzņēmēji par samaksu ar saviem darba rīkiem, ierīcēm </w:t>
      </w:r>
      <w:r w:rsidRPr="002863CC">
        <w:rPr>
          <w:rFonts w:ascii="Times New Roman" w:hAnsi="Times New Roman" w:cs="Times New Roman"/>
          <w:color w:val="0D0D0D" w:themeColor="text1" w:themeTint="F2"/>
          <w:spacing w:val="-1"/>
        </w:rPr>
        <w:t xml:space="preserve">un darbaspēku uzņemas Līgumā un normatīvajos aktos noteiktajā kārtībā un termiņos, </w:t>
      </w:r>
      <w:r w:rsidRPr="002863CC">
        <w:rPr>
          <w:rFonts w:ascii="Times New Roman" w:hAnsi="Times New Roman" w:cs="Times New Roman"/>
          <w:color w:val="0D0D0D" w:themeColor="text1" w:themeTint="F2"/>
        </w:rPr>
        <w:t xml:space="preserve">pienācīgā kvalitātē </w:t>
      </w:r>
      <w:r w:rsidRPr="002863CC">
        <w:rPr>
          <w:rFonts w:ascii="Times New Roman" w:hAnsi="Times New Roman" w:cs="Times New Roman"/>
          <w:color w:val="0D0D0D" w:themeColor="text1" w:themeTint="F2"/>
          <w:spacing w:val="-2"/>
        </w:rPr>
        <w:t>veikt</w:t>
      </w:r>
      <w:r w:rsidRPr="002863CC">
        <w:rPr>
          <w:rFonts w:ascii="Times New Roman" w:hAnsi="Times New Roman" w:cs="Times New Roman"/>
          <w:color w:val="0D0D0D" w:themeColor="text1" w:themeTint="F2"/>
        </w:rPr>
        <w:t xml:space="preserve"> </w:t>
      </w:r>
      <w:r w:rsidR="005C181B">
        <w:rPr>
          <w:rFonts w:ascii="Times New Roman" w:hAnsi="Times New Roman" w:cs="Times New Roman"/>
          <w:b/>
          <w:color w:val="0D0D0D" w:themeColor="text1" w:themeTint="F2"/>
        </w:rPr>
        <w:t xml:space="preserve">Rīvas upes </w:t>
      </w:r>
      <w:r w:rsidR="00E6111E" w:rsidRPr="000141F3">
        <w:rPr>
          <w:rFonts w:ascii="Times New Roman" w:hAnsi="Times New Roman" w:cs="Times New Roman"/>
          <w:b/>
          <w:color w:val="0D0D0D" w:themeColor="text1" w:themeTint="F2"/>
        </w:rPr>
        <w:t>ūdensteces atbrīvošanas darbus</w:t>
      </w:r>
      <w:r w:rsidR="00E6111E">
        <w:rPr>
          <w:rFonts w:ascii="Times New Roman" w:hAnsi="Times New Roman" w:cs="Times New Roman"/>
          <w:color w:val="0D0D0D" w:themeColor="text1" w:themeTint="F2"/>
        </w:rPr>
        <w:t xml:space="preserve"> (tālāk tekstā saukt</w:t>
      </w:r>
      <w:r w:rsidRPr="002863CC">
        <w:rPr>
          <w:rFonts w:ascii="Times New Roman" w:hAnsi="Times New Roman" w:cs="Times New Roman"/>
          <w:color w:val="0D0D0D" w:themeColor="text1" w:themeTint="F2"/>
        </w:rPr>
        <w:t>s „Pr</w:t>
      </w:r>
      <w:r w:rsidR="00FC7BB6">
        <w:rPr>
          <w:rFonts w:ascii="Times New Roman" w:hAnsi="Times New Roman" w:cs="Times New Roman"/>
          <w:color w:val="0D0D0D" w:themeColor="text1" w:themeTint="F2"/>
        </w:rPr>
        <w:t>ojekts”).</w:t>
      </w:r>
    </w:p>
    <w:p w:rsidR="002863CC" w:rsidRPr="002863CC" w:rsidRDefault="00E6111E" w:rsidP="002863CC">
      <w:pPr>
        <w:jc w:val="both"/>
        <w:rPr>
          <w:rFonts w:ascii="Times New Roman" w:hAnsi="Times New Roman" w:cs="Times New Roman"/>
          <w:color w:val="0D0D0D" w:themeColor="text1" w:themeTint="F2"/>
          <w:spacing w:val="-1"/>
        </w:rPr>
      </w:pPr>
      <w:r>
        <w:rPr>
          <w:rFonts w:ascii="Times New Roman" w:hAnsi="Times New Roman" w:cs="Times New Roman"/>
          <w:color w:val="0D0D0D" w:themeColor="text1" w:themeTint="F2"/>
          <w:spacing w:val="1"/>
        </w:rPr>
        <w:t>1.2. D</w:t>
      </w:r>
      <w:r w:rsidR="002863CC" w:rsidRPr="002863CC">
        <w:rPr>
          <w:rFonts w:ascii="Times New Roman" w:hAnsi="Times New Roman" w:cs="Times New Roman"/>
          <w:color w:val="0D0D0D" w:themeColor="text1" w:themeTint="F2"/>
          <w:spacing w:val="1"/>
        </w:rPr>
        <w:t xml:space="preserve">arbi sevī ietver visus Līgumā </w:t>
      </w:r>
      <w:r>
        <w:rPr>
          <w:rFonts w:ascii="Times New Roman" w:hAnsi="Times New Roman" w:cs="Times New Roman"/>
          <w:color w:val="0D0D0D" w:themeColor="text1" w:themeTint="F2"/>
          <w:spacing w:val="1"/>
        </w:rPr>
        <w:t xml:space="preserve">noteiktos </w:t>
      </w:r>
      <w:r w:rsidR="002863CC" w:rsidRPr="002863CC">
        <w:rPr>
          <w:rFonts w:ascii="Times New Roman" w:hAnsi="Times New Roman" w:cs="Times New Roman"/>
          <w:color w:val="0D0D0D" w:themeColor="text1" w:themeTint="F2"/>
          <w:spacing w:val="1"/>
        </w:rPr>
        <w:t xml:space="preserve"> </w:t>
      </w:r>
      <w:r>
        <w:rPr>
          <w:rFonts w:ascii="Times New Roman" w:hAnsi="Times New Roman" w:cs="Times New Roman"/>
          <w:color w:val="0D0D0D" w:themeColor="text1" w:themeTint="F2"/>
          <w:spacing w:val="1"/>
        </w:rPr>
        <w:t xml:space="preserve">darbus, to </w:t>
      </w:r>
      <w:r w:rsidR="002863CC" w:rsidRPr="002863CC">
        <w:rPr>
          <w:rFonts w:ascii="Times New Roman" w:hAnsi="Times New Roman" w:cs="Times New Roman"/>
          <w:color w:val="0D0D0D" w:themeColor="text1" w:themeTint="F2"/>
          <w:spacing w:val="9"/>
        </w:rPr>
        <w:t>vadību un organizēšanu,</w:t>
      </w:r>
      <w:r w:rsidR="002863CC" w:rsidRPr="002863CC">
        <w:rPr>
          <w:rFonts w:ascii="Times New Roman" w:hAnsi="Times New Roman" w:cs="Times New Roman"/>
          <w:color w:val="0D0D0D" w:themeColor="text1" w:themeTint="F2"/>
          <w:spacing w:val="6"/>
        </w:rPr>
        <w:t xml:space="preserve"> </w:t>
      </w:r>
      <w:r>
        <w:rPr>
          <w:rFonts w:ascii="Times New Roman" w:hAnsi="Times New Roman" w:cs="Times New Roman"/>
          <w:color w:val="0D0D0D" w:themeColor="text1" w:themeTint="F2"/>
          <w:spacing w:val="9"/>
        </w:rPr>
        <w:t xml:space="preserve">palīgierīču un darbam nepieciešamo </w:t>
      </w:r>
      <w:r>
        <w:rPr>
          <w:rFonts w:ascii="Times New Roman" w:hAnsi="Times New Roman" w:cs="Times New Roman"/>
          <w:color w:val="0D0D0D" w:themeColor="text1" w:themeTint="F2"/>
          <w:spacing w:val="6"/>
        </w:rPr>
        <w:t xml:space="preserve">materiālu </w:t>
      </w:r>
      <w:r w:rsidR="002863CC" w:rsidRPr="002863CC">
        <w:rPr>
          <w:rFonts w:ascii="Times New Roman" w:hAnsi="Times New Roman" w:cs="Times New Roman"/>
          <w:color w:val="0D0D0D" w:themeColor="text1" w:themeTint="F2"/>
          <w:spacing w:val="6"/>
        </w:rPr>
        <w:t>iegādi</w:t>
      </w:r>
      <w:r>
        <w:rPr>
          <w:rFonts w:ascii="Times New Roman" w:hAnsi="Times New Roman" w:cs="Times New Roman"/>
          <w:color w:val="0D0D0D" w:themeColor="text1" w:themeTint="F2"/>
          <w:spacing w:val="6"/>
        </w:rPr>
        <w:t xml:space="preserve"> un transportēšanu</w:t>
      </w:r>
      <w:r w:rsidR="002863CC" w:rsidRPr="002863CC">
        <w:rPr>
          <w:rFonts w:ascii="Times New Roman" w:hAnsi="Times New Roman" w:cs="Times New Roman"/>
          <w:color w:val="0D0D0D" w:themeColor="text1" w:themeTint="F2"/>
          <w:spacing w:val="6"/>
        </w:rPr>
        <w:t xml:space="preserve">, </w:t>
      </w:r>
      <w:proofErr w:type="spellStart"/>
      <w:r w:rsidR="002863CC" w:rsidRPr="002863CC">
        <w:rPr>
          <w:rFonts w:ascii="Times New Roman" w:hAnsi="Times New Roman" w:cs="Times New Roman"/>
          <w:color w:val="0D0D0D" w:themeColor="text1" w:themeTint="F2"/>
          <w:spacing w:val="3"/>
        </w:rPr>
        <w:t>izpilddokumentācijas</w:t>
      </w:r>
      <w:proofErr w:type="spellEnd"/>
      <w:r w:rsidR="002863CC" w:rsidRPr="002863CC">
        <w:rPr>
          <w:rFonts w:ascii="Times New Roman" w:hAnsi="Times New Roman" w:cs="Times New Roman"/>
          <w:color w:val="0D0D0D" w:themeColor="text1" w:themeTint="F2"/>
          <w:spacing w:val="3"/>
        </w:rPr>
        <w:t xml:space="preserve"> sagatavošanu, kā arī citas </w:t>
      </w:r>
      <w:r w:rsidR="002863CC" w:rsidRPr="002863CC">
        <w:rPr>
          <w:rFonts w:ascii="Times New Roman" w:hAnsi="Times New Roman" w:cs="Times New Roman"/>
          <w:color w:val="0D0D0D" w:themeColor="text1" w:themeTint="F2"/>
          <w:spacing w:val="-1"/>
        </w:rPr>
        <w:t>darbības, kuras nepieciešamas darbu veikšanai.</w:t>
      </w:r>
    </w:p>
    <w:p w:rsidR="002863CC" w:rsidRPr="002863CC" w:rsidRDefault="00DD2502" w:rsidP="002863CC">
      <w:pPr>
        <w:rPr>
          <w:rFonts w:ascii="Times New Roman" w:hAnsi="Times New Roman" w:cs="Times New Roman"/>
          <w:bCs/>
          <w:color w:val="0D0D0D" w:themeColor="text1" w:themeTint="F2"/>
        </w:rPr>
      </w:pPr>
      <w:r>
        <w:rPr>
          <w:rFonts w:ascii="Times New Roman" w:hAnsi="Times New Roman" w:cs="Times New Roman"/>
          <w:color w:val="0D0D0D" w:themeColor="text1" w:themeTint="F2"/>
          <w:spacing w:val="-1"/>
        </w:rPr>
        <w:t>1.3. U</w:t>
      </w:r>
      <w:r w:rsidR="002863CC" w:rsidRPr="002863CC">
        <w:rPr>
          <w:rFonts w:ascii="Times New Roman" w:hAnsi="Times New Roman" w:cs="Times New Roman"/>
          <w:color w:val="0D0D0D" w:themeColor="text1" w:themeTint="F2"/>
          <w:spacing w:val="-1"/>
        </w:rPr>
        <w:t xml:space="preserve">zņēmējs apliecina, ka viņam ir saistoši </w:t>
      </w:r>
      <w:r w:rsidR="002863CC" w:rsidRPr="002863CC">
        <w:rPr>
          <w:rFonts w:ascii="Times New Roman" w:hAnsi="Times New Roman" w:cs="Times New Roman"/>
          <w:b/>
          <w:color w:val="0D0D0D" w:themeColor="text1" w:themeTint="F2"/>
          <w:spacing w:val="-1"/>
          <w:u w:val="single"/>
        </w:rPr>
        <w:t>visi</w:t>
      </w:r>
      <w:r w:rsidR="002863CC" w:rsidRPr="002863CC">
        <w:rPr>
          <w:rFonts w:ascii="Times New Roman" w:hAnsi="Times New Roman" w:cs="Times New Roman"/>
          <w:color w:val="0D0D0D" w:themeColor="text1" w:themeTint="F2"/>
          <w:spacing w:val="-1"/>
        </w:rPr>
        <w:t xml:space="preserve"> iepirkumā </w:t>
      </w:r>
      <w:r w:rsidR="00E6111E" w:rsidRPr="00E6111E">
        <w:rPr>
          <w:rFonts w:ascii="Times New Roman" w:hAnsi="Times New Roman" w:cs="Times New Roman"/>
          <w:bCs/>
        </w:rPr>
        <w:t>„</w:t>
      </w:r>
      <w:r w:rsidR="005C181B">
        <w:rPr>
          <w:rFonts w:ascii="Times New Roman" w:hAnsi="Times New Roman" w:cs="Times New Roman"/>
          <w:b/>
        </w:rPr>
        <w:t xml:space="preserve">Rīvas upes </w:t>
      </w:r>
      <w:r w:rsidR="00E6111E" w:rsidRPr="00E6111E">
        <w:rPr>
          <w:rFonts w:ascii="Times New Roman" w:hAnsi="Times New Roman" w:cs="Times New Roman"/>
          <w:b/>
        </w:rPr>
        <w:t xml:space="preserve"> ūdensteces atbrīvošana no kokiem un lielizmēra atkritumiem”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00E6111E" w:rsidRPr="00E6111E">
          <w:rPr>
            <w:rFonts w:ascii="Times New Roman" w:hAnsi="Times New Roman" w:cs="Times New Roman"/>
            <w:bCs/>
          </w:rPr>
          <w:t>Nolikumam</w:t>
        </w:r>
        <w:r w:rsidR="00E6111E" w:rsidRPr="00E6111E">
          <w:rPr>
            <w:rFonts w:ascii="Times New Roman" w:hAnsi="Times New Roman" w:cs="Times New Roman"/>
            <w:b/>
          </w:rPr>
          <w:t xml:space="preserve"> </w:t>
        </w:r>
      </w:smartTag>
      <w:r w:rsidR="00E6111E" w:rsidRPr="00E6111E">
        <w:rPr>
          <w:rFonts w:ascii="Times New Roman" w:hAnsi="Times New Roman" w:cs="Times New Roman"/>
          <w:bCs/>
        </w:rPr>
        <w:t xml:space="preserve">I.D. </w:t>
      </w:r>
      <w:proofErr w:type="spellStart"/>
      <w:r w:rsidR="00E6111E" w:rsidRPr="00E6111E">
        <w:rPr>
          <w:rFonts w:ascii="Times New Roman" w:hAnsi="Times New Roman" w:cs="Times New Roman"/>
          <w:bCs/>
        </w:rPr>
        <w:t>Nr</w:t>
      </w:r>
      <w:proofErr w:type="spellEnd"/>
      <w:r w:rsidR="00E6111E" w:rsidRPr="00E6111E">
        <w:rPr>
          <w:rFonts w:ascii="Times New Roman" w:hAnsi="Times New Roman" w:cs="Times New Roman"/>
          <w:bCs/>
        </w:rPr>
        <w:t xml:space="preserve">. </w:t>
      </w:r>
      <w:r w:rsidR="005C181B">
        <w:rPr>
          <w:rFonts w:ascii="Times New Roman" w:hAnsi="Times New Roman" w:cs="Times New Roman"/>
          <w:b/>
        </w:rPr>
        <w:t>PND 2014/6</w:t>
      </w:r>
      <w:r w:rsidR="00E6111E" w:rsidRPr="00E6111E">
        <w:rPr>
          <w:rFonts w:ascii="Times New Roman" w:hAnsi="Times New Roman" w:cs="Times New Roman"/>
          <w:b/>
        </w:rPr>
        <w:t>/EST-LAT</w:t>
      </w:r>
      <w:r w:rsidR="002863CC" w:rsidRPr="002863CC">
        <w:rPr>
          <w:rFonts w:ascii="Times New Roman" w:hAnsi="Times New Roman" w:cs="Times New Roman"/>
          <w:color w:val="0D0D0D" w:themeColor="text1" w:themeTint="F2"/>
        </w:rPr>
        <w:t>)</w:t>
      </w:r>
      <w:r w:rsidR="002863CC" w:rsidRPr="002863CC">
        <w:rPr>
          <w:rFonts w:ascii="Times New Roman" w:hAnsi="Times New Roman" w:cs="Times New Roman"/>
          <w:bCs/>
          <w:color w:val="0D0D0D" w:themeColor="text1" w:themeTint="F2"/>
        </w:rPr>
        <w:t xml:space="preserve">, </w:t>
      </w:r>
      <w:r w:rsidR="002863CC" w:rsidRPr="002863CC">
        <w:rPr>
          <w:rFonts w:ascii="Times New Roman" w:hAnsi="Times New Roman" w:cs="Times New Roman"/>
          <w:bCs/>
          <w:iCs/>
          <w:color w:val="0D0D0D" w:themeColor="text1" w:themeTint="F2"/>
        </w:rPr>
        <w:t>piedāvājumā iesniegtie dokumenti.</w:t>
      </w:r>
    </w:p>
    <w:p w:rsidR="002863CC" w:rsidRPr="002863CC" w:rsidRDefault="00E6111E" w:rsidP="002863CC">
      <w:pPr>
        <w:shd w:val="clear" w:color="auto" w:fill="FFFFFF"/>
        <w:tabs>
          <w:tab w:val="left" w:pos="540"/>
          <w:tab w:val="left" w:leader="underscore" w:pos="3319"/>
          <w:tab w:val="left" w:pos="3485"/>
          <w:tab w:val="left" w:pos="5234"/>
          <w:tab w:val="left" w:pos="6631"/>
          <w:tab w:val="left" w:pos="8114"/>
        </w:tabs>
        <w:spacing w:before="1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1.4. D</w:t>
      </w:r>
      <w:r w:rsidR="002863CC" w:rsidRPr="002863CC">
        <w:rPr>
          <w:rFonts w:ascii="Times New Roman" w:hAnsi="Times New Roman" w:cs="Times New Roman"/>
          <w:color w:val="0D0D0D" w:themeColor="text1" w:themeTint="F2"/>
        </w:rPr>
        <w:t>arbu izpildes vieta –</w:t>
      </w:r>
      <w:r w:rsidR="005C181B">
        <w:rPr>
          <w:rFonts w:ascii="Times New Roman" w:hAnsi="Times New Roman" w:cs="Times New Roman"/>
          <w:b/>
          <w:color w:val="0D0D0D" w:themeColor="text1" w:themeTint="F2"/>
        </w:rPr>
        <w:t xml:space="preserve">Rīvas </w:t>
      </w:r>
      <w:r>
        <w:rPr>
          <w:rFonts w:ascii="Times New Roman" w:hAnsi="Times New Roman" w:cs="Times New Roman"/>
          <w:b/>
          <w:color w:val="0D0D0D" w:themeColor="text1" w:themeTint="F2"/>
        </w:rPr>
        <w:t xml:space="preserve">upe </w:t>
      </w:r>
      <w:r w:rsidR="005C181B">
        <w:rPr>
          <w:rFonts w:ascii="Times New Roman" w:hAnsi="Times New Roman" w:cs="Times New Roman"/>
          <w:b/>
          <w:color w:val="0D0D0D" w:themeColor="text1" w:themeTint="F2"/>
        </w:rPr>
        <w:t>Pāvilostas novada teritorijā: no Rīvas ciema (tilta) līd</w:t>
      </w:r>
      <w:r w:rsidR="00FC7BB6">
        <w:rPr>
          <w:rFonts w:ascii="Times New Roman" w:hAnsi="Times New Roman" w:cs="Times New Roman"/>
          <w:b/>
          <w:color w:val="0D0D0D" w:themeColor="text1" w:themeTint="F2"/>
        </w:rPr>
        <w:t>z Pāvilostas novada robežai (pirms</w:t>
      </w:r>
      <w:r w:rsidR="005C181B">
        <w:rPr>
          <w:rFonts w:ascii="Times New Roman" w:hAnsi="Times New Roman" w:cs="Times New Roman"/>
          <w:b/>
          <w:color w:val="0D0D0D" w:themeColor="text1" w:themeTint="F2"/>
        </w:rPr>
        <w:t xml:space="preserve"> </w:t>
      </w:r>
      <w:proofErr w:type="spellStart"/>
      <w:r w:rsidR="005C181B">
        <w:rPr>
          <w:rFonts w:ascii="Times New Roman" w:hAnsi="Times New Roman" w:cs="Times New Roman"/>
          <w:b/>
          <w:color w:val="0D0D0D" w:themeColor="text1" w:themeTint="F2"/>
        </w:rPr>
        <w:t>Labraga</w:t>
      </w:r>
      <w:proofErr w:type="spellEnd"/>
      <w:r w:rsidR="005C181B">
        <w:rPr>
          <w:rFonts w:ascii="Times New Roman" w:hAnsi="Times New Roman" w:cs="Times New Roman"/>
          <w:b/>
          <w:color w:val="0D0D0D" w:themeColor="text1" w:themeTint="F2"/>
        </w:rPr>
        <w:t xml:space="preserve"> baznīcas).</w:t>
      </w:r>
      <w:r w:rsidR="005C181B">
        <w:rPr>
          <w:rFonts w:ascii="Times New Roman" w:hAnsi="Times New Roman" w:cs="Times New Roman"/>
          <w:color w:val="0D0D0D" w:themeColor="text1" w:themeTint="F2"/>
        </w:rPr>
        <w:t xml:space="preserve"> </w:t>
      </w:r>
      <w:r w:rsidR="002863CC" w:rsidRPr="002863CC">
        <w:rPr>
          <w:rFonts w:ascii="Times New Roman" w:hAnsi="Times New Roman" w:cs="Times New Roman"/>
          <w:color w:val="0D0D0D" w:themeColor="text1" w:themeTint="F2"/>
        </w:rPr>
        <w:t>Vieta, kur tiek veikti būvdarbi šajā līgumā tiek saukta – objekts.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2. BŪVDARB</w:t>
      </w:r>
      <w:r w:rsidR="00543A3A">
        <w:rPr>
          <w:rFonts w:ascii="Times New Roman" w:hAnsi="Times New Roman" w:cs="Times New Roman"/>
          <w:color w:val="0D0D0D" w:themeColor="text1" w:themeTint="F2"/>
          <w:sz w:val="24"/>
          <w:szCs w:val="24"/>
        </w:rPr>
        <w:t>U IZPILDES VISPĀRĪGIE NOTEIKUMI</w:t>
      </w:r>
    </w:p>
    <w:p w:rsidR="002863CC" w:rsidRPr="002863CC" w:rsidRDefault="00E6111E" w:rsidP="002863CC">
      <w:pPr>
        <w:widowControl w:val="0"/>
        <w:numPr>
          <w:ilvl w:val="1"/>
          <w:numId w:val="20"/>
        </w:numPr>
        <w:shd w:val="clear" w:color="auto" w:fill="FFFFFF"/>
        <w:tabs>
          <w:tab w:val="clear" w:pos="360"/>
          <w:tab w:val="left" w:pos="426"/>
        </w:tabs>
        <w:autoSpaceDE w:val="0"/>
        <w:autoSpaceDN w:val="0"/>
        <w:adjustRightInd w:val="0"/>
        <w:spacing w:before="120"/>
        <w:ind w:left="0"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spacing w:val="3"/>
        </w:rPr>
        <w:t>U</w:t>
      </w:r>
      <w:r w:rsidR="002863CC" w:rsidRPr="002863CC">
        <w:rPr>
          <w:rFonts w:ascii="Times New Roman" w:hAnsi="Times New Roman" w:cs="Times New Roman"/>
          <w:color w:val="0D0D0D" w:themeColor="text1" w:themeTint="F2"/>
          <w:spacing w:val="3"/>
        </w:rPr>
        <w:t xml:space="preserve">zņēmējs apliecina, ka viņš ir pienācīgi iepazinies ar iepirkuma dokumentāciju </w:t>
      </w:r>
      <w:r w:rsidR="002863CC" w:rsidRPr="002863CC">
        <w:rPr>
          <w:rFonts w:ascii="Times New Roman" w:hAnsi="Times New Roman" w:cs="Times New Roman"/>
          <w:color w:val="0D0D0D" w:themeColor="text1" w:themeTint="F2"/>
        </w:rPr>
        <w:t xml:space="preserve">un Pasūtītāja izvirzītajām prasībām, kā arī objektu, un atsakās </w:t>
      </w:r>
      <w:r w:rsidR="002863CC" w:rsidRPr="002863CC">
        <w:rPr>
          <w:rFonts w:ascii="Times New Roman" w:hAnsi="Times New Roman" w:cs="Times New Roman"/>
          <w:color w:val="0D0D0D" w:themeColor="text1" w:themeTint="F2"/>
          <w:spacing w:val="1"/>
        </w:rPr>
        <w:t xml:space="preserve">saistībā ar to izvirzīt jebkāda satura iebildumus vai pretenzijas pret Pasūtītāju attiecībā uz veicamo darbu. </w:t>
      </w:r>
    </w:p>
    <w:p w:rsidR="002863CC" w:rsidRPr="00E6111E" w:rsidRDefault="002863CC" w:rsidP="002863CC">
      <w:pPr>
        <w:widowControl w:val="0"/>
        <w:numPr>
          <w:ilvl w:val="1"/>
          <w:numId w:val="20"/>
        </w:numPr>
        <w:shd w:val="clear" w:color="auto" w:fill="FFFFFF"/>
        <w:tabs>
          <w:tab w:val="clear" w:pos="360"/>
          <w:tab w:val="left" w:pos="426"/>
        </w:tabs>
        <w:autoSpaceDE w:val="0"/>
        <w:autoSpaceDN w:val="0"/>
        <w:adjustRightInd w:val="0"/>
        <w:spacing w:before="120"/>
        <w:ind w:left="0" w:firstLine="0"/>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spacing w:val="1"/>
        </w:rPr>
        <w:t xml:space="preserve"> </w:t>
      </w:r>
      <w:r w:rsidR="00DD2502">
        <w:rPr>
          <w:rFonts w:ascii="Times New Roman" w:hAnsi="Times New Roman" w:cs="Times New Roman"/>
          <w:color w:val="0D0D0D" w:themeColor="text1" w:themeTint="F2"/>
          <w:spacing w:val="3"/>
        </w:rPr>
        <w:t>U</w:t>
      </w:r>
      <w:r w:rsidR="00E6111E">
        <w:rPr>
          <w:rFonts w:ascii="Times New Roman" w:hAnsi="Times New Roman" w:cs="Times New Roman"/>
          <w:color w:val="0D0D0D" w:themeColor="text1" w:themeTint="F2"/>
          <w:spacing w:val="3"/>
        </w:rPr>
        <w:t xml:space="preserve">zņēmējs apņemas veikt upes/upju tīrīšanas </w:t>
      </w:r>
      <w:r w:rsidRPr="002863CC">
        <w:rPr>
          <w:rFonts w:ascii="Times New Roman" w:hAnsi="Times New Roman" w:cs="Times New Roman"/>
          <w:color w:val="0D0D0D" w:themeColor="text1" w:themeTint="F2"/>
          <w:spacing w:val="3"/>
        </w:rPr>
        <w:t xml:space="preserve">darbus atbilstoši Darba apjomiem un </w:t>
      </w:r>
      <w:r w:rsidRPr="002863CC">
        <w:rPr>
          <w:rFonts w:ascii="Times New Roman" w:hAnsi="Times New Roman" w:cs="Times New Roman"/>
          <w:color w:val="0D0D0D" w:themeColor="text1" w:themeTint="F2"/>
          <w:spacing w:val="-1"/>
        </w:rPr>
        <w:t xml:space="preserve">ievērojot Pasūtītāja norādījumus, </w:t>
      </w:r>
      <w:r w:rsidR="00E6111E" w:rsidRPr="00E6111E">
        <w:rPr>
          <w:rFonts w:ascii="Times New Roman" w:hAnsi="Times New Roman" w:cs="Times New Roman"/>
        </w:rPr>
        <w:t>LR Pārtikas drošības, dzīvnieku veselības un vides zinātniskā institūta „BIOR” un Valsts vides dienesta Liepājas reģionālās vides p</w:t>
      </w:r>
      <w:r w:rsidR="008404E6">
        <w:rPr>
          <w:rFonts w:ascii="Times New Roman" w:hAnsi="Times New Roman" w:cs="Times New Roman"/>
        </w:rPr>
        <w:t>ārvaldes noteiktos termiņu ierobežojumus un prasības.</w:t>
      </w:r>
    </w:p>
    <w:p w:rsidR="002863CC" w:rsidRPr="002863CC" w:rsidRDefault="008404E6" w:rsidP="002863CC">
      <w:pPr>
        <w:widowControl w:val="0"/>
        <w:numPr>
          <w:ilvl w:val="1"/>
          <w:numId w:val="20"/>
        </w:numPr>
        <w:shd w:val="clear" w:color="auto" w:fill="FFFFFF"/>
        <w:tabs>
          <w:tab w:val="clear" w:pos="360"/>
          <w:tab w:val="left" w:pos="426"/>
          <w:tab w:val="left" w:pos="749"/>
        </w:tabs>
        <w:autoSpaceDE w:val="0"/>
        <w:autoSpaceDN w:val="0"/>
        <w:adjustRightInd w:val="0"/>
        <w:spacing w:before="120"/>
        <w:ind w:left="0"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spacing w:val="-1"/>
        </w:rPr>
        <w:t>U</w:t>
      </w:r>
      <w:r w:rsidR="002863CC" w:rsidRPr="002863CC">
        <w:rPr>
          <w:rFonts w:ascii="Times New Roman" w:hAnsi="Times New Roman" w:cs="Times New Roman"/>
          <w:color w:val="0D0D0D" w:themeColor="text1" w:themeTint="F2"/>
          <w:spacing w:val="-1"/>
        </w:rPr>
        <w:t xml:space="preserve">zņēmējs apņemas atturēties no jebkādas </w:t>
      </w:r>
      <w:r>
        <w:rPr>
          <w:rFonts w:ascii="Times New Roman" w:hAnsi="Times New Roman" w:cs="Times New Roman"/>
          <w:color w:val="0D0D0D" w:themeColor="text1" w:themeTint="F2"/>
          <w:spacing w:val="-1"/>
        </w:rPr>
        <w:t xml:space="preserve">rīcības, kas varētu apgrūtināt </w:t>
      </w:r>
      <w:r w:rsidR="002863CC" w:rsidRPr="002863CC">
        <w:rPr>
          <w:rFonts w:ascii="Times New Roman" w:hAnsi="Times New Roman" w:cs="Times New Roman"/>
          <w:color w:val="0D0D0D" w:themeColor="text1" w:themeTint="F2"/>
          <w:spacing w:val="-1"/>
        </w:rPr>
        <w:t>darbu veikšanu vai Pasūtītāja saistību izpildi.</w:t>
      </w:r>
    </w:p>
    <w:p w:rsidR="002863CC" w:rsidRPr="002863CC" w:rsidRDefault="00DD2502" w:rsidP="002863CC">
      <w:pPr>
        <w:shd w:val="clear" w:color="auto" w:fill="FFFFFF"/>
        <w:tabs>
          <w:tab w:val="num" w:pos="540"/>
        </w:tabs>
        <w:spacing w:before="120"/>
        <w:jc w:val="both"/>
        <w:rPr>
          <w:rFonts w:ascii="Times New Roman" w:hAnsi="Times New Roman" w:cs="Times New Roman"/>
          <w:color w:val="0D0D0D" w:themeColor="text1" w:themeTint="F2"/>
        </w:rPr>
      </w:pPr>
      <w:r>
        <w:rPr>
          <w:rFonts w:ascii="Times New Roman" w:hAnsi="Times New Roman" w:cs="Times New Roman"/>
          <w:color w:val="0D0D0D" w:themeColor="text1" w:themeTint="F2"/>
          <w:spacing w:val="-1"/>
        </w:rPr>
        <w:t>2.7. U</w:t>
      </w:r>
      <w:r w:rsidR="008404E6">
        <w:rPr>
          <w:rFonts w:ascii="Times New Roman" w:hAnsi="Times New Roman" w:cs="Times New Roman"/>
          <w:color w:val="0D0D0D" w:themeColor="text1" w:themeTint="F2"/>
          <w:spacing w:val="-1"/>
        </w:rPr>
        <w:t xml:space="preserve">zņēmējam jānodrošina, lai </w:t>
      </w:r>
      <w:r w:rsidR="002863CC" w:rsidRPr="002863CC">
        <w:rPr>
          <w:rFonts w:ascii="Times New Roman" w:hAnsi="Times New Roman" w:cs="Times New Roman"/>
          <w:color w:val="0D0D0D" w:themeColor="text1" w:themeTint="F2"/>
          <w:spacing w:val="-1"/>
        </w:rPr>
        <w:t xml:space="preserve">darbus pildītu iepirkuma piedāvājumā norādītie apakšuzņēmēji, ja tādi ir plānoti. Apakšuzņēmēju </w:t>
      </w:r>
      <w:r w:rsidR="002863CC" w:rsidRPr="002863CC">
        <w:rPr>
          <w:rFonts w:ascii="Times New Roman" w:hAnsi="Times New Roman" w:cs="Times New Roman"/>
          <w:color w:val="0D0D0D" w:themeColor="text1" w:themeTint="F2"/>
          <w:spacing w:val="1"/>
        </w:rPr>
        <w:t xml:space="preserve">nomaiņa ir atļauta tikai ar iepriekšēja pasūtītāja rakstisku piekrišanu. Ja Pasūtītājs nepiekrīt </w:t>
      </w:r>
      <w:r w:rsidR="002863CC" w:rsidRPr="002863CC">
        <w:rPr>
          <w:rFonts w:ascii="Times New Roman" w:hAnsi="Times New Roman" w:cs="Times New Roman"/>
          <w:color w:val="0D0D0D" w:themeColor="text1" w:themeTint="F2"/>
          <w:spacing w:val="-1"/>
        </w:rPr>
        <w:t xml:space="preserve">apakšuzņēmēja </w:t>
      </w:r>
      <w:r w:rsidR="002863CC" w:rsidRPr="002863CC">
        <w:rPr>
          <w:rFonts w:ascii="Times New Roman" w:hAnsi="Times New Roman" w:cs="Times New Roman"/>
          <w:color w:val="0D0D0D" w:themeColor="text1" w:themeTint="F2"/>
          <w:spacing w:val="1"/>
        </w:rPr>
        <w:t>nomaiņai, tad Pasūtītājs var vienpusēji lauzt līgumu.</w:t>
      </w:r>
    </w:p>
    <w:p w:rsidR="002863CC" w:rsidRPr="002863CC" w:rsidRDefault="008404E6" w:rsidP="002863CC">
      <w:pPr>
        <w:shd w:val="clear" w:color="auto" w:fill="FFFFFF"/>
        <w:tabs>
          <w:tab w:val="num" w:pos="540"/>
        </w:tabs>
        <w:spacing w:before="1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2.8. U</w:t>
      </w:r>
      <w:r w:rsidR="002863CC" w:rsidRPr="002863CC">
        <w:rPr>
          <w:rFonts w:ascii="Times New Roman" w:hAnsi="Times New Roman" w:cs="Times New Roman"/>
          <w:color w:val="0D0D0D" w:themeColor="text1" w:themeTint="F2"/>
        </w:rPr>
        <w:t>zņēmēji objektā drīkst nodarbināt tikai personas, kuras ir darb</w:t>
      </w:r>
      <w:r>
        <w:rPr>
          <w:rFonts w:ascii="Times New Roman" w:hAnsi="Times New Roman" w:cs="Times New Roman"/>
          <w:color w:val="0D0D0D" w:themeColor="text1" w:themeTint="F2"/>
        </w:rPr>
        <w:t>a tiesiskajās attiecībās ar U</w:t>
      </w:r>
      <w:r w:rsidR="002863CC" w:rsidRPr="002863CC">
        <w:rPr>
          <w:rFonts w:ascii="Times New Roman" w:hAnsi="Times New Roman" w:cs="Times New Roman"/>
          <w:color w:val="0D0D0D" w:themeColor="text1" w:themeTint="F2"/>
        </w:rPr>
        <w:t>zņēmēju vai piedāvājumā norādītajiem apakšuzņēmējiem.</w:t>
      </w:r>
    </w:p>
    <w:p w:rsidR="002863CC" w:rsidRPr="002863CC" w:rsidRDefault="002863CC" w:rsidP="002863CC">
      <w:pPr>
        <w:shd w:val="clear" w:color="auto" w:fill="FFFFFF"/>
        <w:tabs>
          <w:tab w:val="num" w:pos="540"/>
        </w:tabs>
        <w:spacing w:before="120"/>
        <w:jc w:val="both"/>
        <w:rPr>
          <w:rFonts w:ascii="Times New Roman" w:hAnsi="Times New Roman" w:cs="Times New Roman"/>
          <w:color w:val="0D0D0D" w:themeColor="text1" w:themeTint="F2"/>
          <w:spacing w:val="-2"/>
        </w:rPr>
      </w:pPr>
      <w:r w:rsidRPr="002863CC">
        <w:rPr>
          <w:rFonts w:ascii="Times New Roman" w:hAnsi="Times New Roman" w:cs="Times New Roman"/>
          <w:color w:val="0D0D0D" w:themeColor="text1" w:themeTint="F2"/>
          <w:spacing w:val="1"/>
        </w:rPr>
        <w:t xml:space="preserve">2.9. </w:t>
      </w:r>
      <w:r w:rsidRPr="002863CC">
        <w:rPr>
          <w:rFonts w:ascii="Times New Roman" w:hAnsi="Times New Roman" w:cs="Times New Roman"/>
          <w:color w:val="0D0D0D" w:themeColor="text1" w:themeTint="F2"/>
          <w:spacing w:val="-1"/>
        </w:rPr>
        <w:t>Pasūtītājs ir tiesīgs pieprasīt informāciju par objektā nodarbināto personu darba tiesiskajām attiecībām.</w:t>
      </w:r>
    </w:p>
    <w:p w:rsidR="002863CC" w:rsidRPr="002863CC" w:rsidRDefault="002863CC" w:rsidP="002863CC">
      <w:pPr>
        <w:shd w:val="clear" w:color="auto" w:fill="FFFFFF"/>
        <w:tabs>
          <w:tab w:val="num" w:pos="540"/>
          <w:tab w:val="left" w:pos="851"/>
        </w:tabs>
        <w:spacing w:before="120"/>
        <w:jc w:val="both"/>
        <w:rPr>
          <w:rFonts w:ascii="Times New Roman" w:hAnsi="Times New Roman" w:cs="Times New Roman"/>
          <w:color w:val="0D0D0D" w:themeColor="text1" w:themeTint="F2"/>
          <w:spacing w:val="-2"/>
        </w:rPr>
      </w:pPr>
      <w:r w:rsidRPr="002863CC">
        <w:rPr>
          <w:rFonts w:ascii="Times New Roman" w:hAnsi="Times New Roman" w:cs="Times New Roman"/>
          <w:color w:val="0D0D0D" w:themeColor="text1" w:themeTint="F2"/>
          <w:spacing w:val="-1"/>
        </w:rPr>
        <w:t>2.15. Pasūtītājs ir tiesīg</w:t>
      </w:r>
      <w:r w:rsidR="008404E6">
        <w:rPr>
          <w:rFonts w:ascii="Times New Roman" w:hAnsi="Times New Roman" w:cs="Times New Roman"/>
          <w:color w:val="0D0D0D" w:themeColor="text1" w:themeTint="F2"/>
          <w:spacing w:val="-1"/>
        </w:rPr>
        <w:t xml:space="preserve">s pēc saviem ieskatiem veikt </w:t>
      </w:r>
      <w:r w:rsidRPr="002863CC">
        <w:rPr>
          <w:rFonts w:ascii="Times New Roman" w:hAnsi="Times New Roman" w:cs="Times New Roman"/>
          <w:color w:val="0D0D0D" w:themeColor="text1" w:themeTint="F2"/>
          <w:spacing w:val="-1"/>
        </w:rPr>
        <w:t>darbu izpildes pārbaudes.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 xml:space="preserve">3. ATĻAUJAS </w:t>
      </w:r>
      <w:r w:rsidRPr="00543A3A">
        <w:rPr>
          <w:rFonts w:ascii="Times New Roman" w:hAnsi="Times New Roman" w:cs="Times New Roman"/>
          <w:caps/>
          <w:color w:val="0D0D0D" w:themeColor="text1" w:themeTint="F2"/>
          <w:sz w:val="24"/>
          <w:szCs w:val="24"/>
        </w:rPr>
        <w:t>un</w:t>
      </w:r>
      <w:r w:rsidR="00543A3A">
        <w:rPr>
          <w:rFonts w:ascii="Times New Roman" w:hAnsi="Times New Roman" w:cs="Times New Roman"/>
          <w:color w:val="0D0D0D" w:themeColor="text1" w:themeTint="F2"/>
          <w:sz w:val="24"/>
          <w:szCs w:val="24"/>
        </w:rPr>
        <w:t xml:space="preserve"> SASKAŅOJUMI</w:t>
      </w:r>
    </w:p>
    <w:p w:rsidR="008404E6" w:rsidRDefault="002863CC" w:rsidP="002863CC">
      <w:pPr>
        <w:shd w:val="clear" w:color="auto" w:fill="FFFFFF"/>
        <w:tabs>
          <w:tab w:val="left" w:pos="540"/>
        </w:tabs>
        <w:spacing w:before="120"/>
        <w:jc w:val="both"/>
        <w:rPr>
          <w:rFonts w:ascii="Times New Roman" w:hAnsi="Times New Roman" w:cs="Times New Roman"/>
          <w:color w:val="0D0D0D" w:themeColor="text1" w:themeTint="F2"/>
          <w:spacing w:val="4"/>
        </w:rPr>
      </w:pPr>
      <w:r w:rsidRPr="002863CC">
        <w:rPr>
          <w:rFonts w:ascii="Times New Roman" w:hAnsi="Times New Roman" w:cs="Times New Roman"/>
          <w:color w:val="0D0D0D" w:themeColor="text1" w:themeTint="F2"/>
          <w:spacing w:val="-1"/>
        </w:rPr>
        <w:t xml:space="preserve">3.1. </w:t>
      </w:r>
      <w:r w:rsidR="008404E6">
        <w:rPr>
          <w:rFonts w:ascii="Times New Roman" w:hAnsi="Times New Roman" w:cs="Times New Roman"/>
          <w:color w:val="0D0D0D" w:themeColor="text1" w:themeTint="F2"/>
          <w:spacing w:val="4"/>
        </w:rPr>
        <w:t xml:space="preserve">Pasūtītājs veic </w:t>
      </w:r>
      <w:r w:rsidRPr="002863CC">
        <w:rPr>
          <w:rFonts w:ascii="Times New Roman" w:hAnsi="Times New Roman" w:cs="Times New Roman"/>
          <w:color w:val="0D0D0D" w:themeColor="text1" w:themeTint="F2"/>
          <w:spacing w:val="4"/>
        </w:rPr>
        <w:t xml:space="preserve"> </w:t>
      </w:r>
      <w:r w:rsidR="008404E6">
        <w:rPr>
          <w:rFonts w:ascii="Times New Roman" w:hAnsi="Times New Roman" w:cs="Times New Roman"/>
          <w:color w:val="0D0D0D" w:themeColor="text1" w:themeTint="F2"/>
          <w:spacing w:val="4"/>
        </w:rPr>
        <w:t>v</w:t>
      </w:r>
      <w:r w:rsidR="00DD2502">
        <w:rPr>
          <w:rFonts w:ascii="Times New Roman" w:hAnsi="Times New Roman" w:cs="Times New Roman"/>
          <w:color w:val="0D0D0D" w:themeColor="text1" w:themeTint="F2"/>
          <w:spacing w:val="4"/>
        </w:rPr>
        <w:t>isus nep</w:t>
      </w:r>
      <w:r w:rsidR="00BB2ED8">
        <w:rPr>
          <w:rFonts w:ascii="Times New Roman" w:hAnsi="Times New Roman" w:cs="Times New Roman"/>
          <w:color w:val="0D0D0D" w:themeColor="text1" w:themeTint="F2"/>
          <w:spacing w:val="4"/>
        </w:rPr>
        <w:t>ieciešamos saskaņojumus un saņem</w:t>
      </w:r>
      <w:r w:rsidR="00DD2502">
        <w:rPr>
          <w:rFonts w:ascii="Times New Roman" w:hAnsi="Times New Roman" w:cs="Times New Roman"/>
          <w:color w:val="0D0D0D" w:themeColor="text1" w:themeTint="F2"/>
          <w:spacing w:val="4"/>
        </w:rPr>
        <w:t xml:space="preserve"> nepieciešamās atļaujas.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4.DA</w:t>
      </w:r>
      <w:r w:rsidR="00543A3A">
        <w:rPr>
          <w:rFonts w:ascii="Times New Roman" w:hAnsi="Times New Roman" w:cs="Times New Roman"/>
          <w:color w:val="0D0D0D" w:themeColor="text1" w:themeTint="F2"/>
          <w:sz w:val="24"/>
          <w:szCs w:val="24"/>
        </w:rPr>
        <w:t>RBA SAMAKSA UN NORĒĶINU KĀRTĪBA</w:t>
      </w:r>
    </w:p>
    <w:p w:rsidR="00D67309" w:rsidRDefault="002863CC" w:rsidP="002863CC">
      <w:pPr>
        <w:shd w:val="clear" w:color="auto" w:fill="FFFFFF"/>
        <w:tabs>
          <w:tab w:val="left" w:pos="540"/>
        </w:tabs>
        <w:spacing w:before="120"/>
        <w:jc w:val="both"/>
        <w:rPr>
          <w:rFonts w:ascii="Times New Roman" w:hAnsi="Times New Roman" w:cs="Times New Roman"/>
          <w:color w:val="0D0D0D" w:themeColor="text1" w:themeTint="F2"/>
          <w:spacing w:val="1"/>
        </w:rPr>
      </w:pPr>
      <w:r w:rsidRPr="002863CC">
        <w:rPr>
          <w:rFonts w:ascii="Times New Roman" w:hAnsi="Times New Roman" w:cs="Times New Roman"/>
          <w:color w:val="0D0D0D" w:themeColor="text1" w:themeTint="F2"/>
          <w:spacing w:val="-4"/>
        </w:rPr>
        <w:t xml:space="preserve">4.1. </w:t>
      </w:r>
      <w:r w:rsidRPr="002863CC">
        <w:rPr>
          <w:rFonts w:ascii="Times New Roman" w:hAnsi="Times New Roman" w:cs="Times New Roman"/>
          <w:color w:val="0D0D0D" w:themeColor="text1" w:themeTint="F2"/>
          <w:spacing w:val="1"/>
        </w:rPr>
        <w:t xml:space="preserve">Par darbu izpildi </w:t>
      </w:r>
      <w:r w:rsidR="008404E6">
        <w:rPr>
          <w:rFonts w:ascii="Times New Roman" w:hAnsi="Times New Roman" w:cs="Times New Roman"/>
          <w:color w:val="0D0D0D" w:themeColor="text1" w:themeTint="F2"/>
          <w:spacing w:val="1"/>
        </w:rPr>
        <w:t>Pasūtītājs apņemas samaksāt u</w:t>
      </w:r>
      <w:r w:rsidRPr="002863CC">
        <w:rPr>
          <w:rFonts w:ascii="Times New Roman" w:hAnsi="Times New Roman" w:cs="Times New Roman"/>
          <w:color w:val="0D0D0D" w:themeColor="text1" w:themeTint="F2"/>
          <w:spacing w:val="1"/>
        </w:rPr>
        <w:t>zņēmējam par veicamajiem būvdarbiem Līguma summu</w:t>
      </w:r>
      <w:r w:rsidR="00D67309">
        <w:rPr>
          <w:rFonts w:ascii="Times New Roman" w:hAnsi="Times New Roman" w:cs="Times New Roman"/>
          <w:color w:val="0D0D0D" w:themeColor="text1" w:themeTint="F2"/>
          <w:spacing w:val="1"/>
        </w:rPr>
        <w:t>:</w:t>
      </w:r>
    </w:p>
    <w:p w:rsidR="002863CC" w:rsidRDefault="00D67309" w:rsidP="002863CC">
      <w:pPr>
        <w:shd w:val="clear" w:color="auto" w:fill="FFFFFF"/>
        <w:tabs>
          <w:tab w:val="left" w:pos="540"/>
        </w:tabs>
        <w:spacing w:before="120"/>
        <w:jc w:val="both"/>
        <w:rPr>
          <w:rFonts w:ascii="Times New Roman" w:hAnsi="Times New Roman" w:cs="Times New Roman"/>
          <w:color w:val="0D0D0D" w:themeColor="text1" w:themeTint="F2"/>
          <w:spacing w:val="-1"/>
        </w:rPr>
      </w:pPr>
      <w:r>
        <w:rPr>
          <w:rFonts w:ascii="Times New Roman" w:hAnsi="Times New Roman" w:cs="Times New Roman"/>
          <w:color w:val="0D0D0D" w:themeColor="text1" w:themeTint="F2"/>
          <w:spacing w:val="1"/>
        </w:rPr>
        <w:t xml:space="preserve">4.1.1. Par </w:t>
      </w:r>
      <w:r w:rsidR="005C181B">
        <w:rPr>
          <w:rFonts w:ascii="Times New Roman" w:hAnsi="Times New Roman" w:cs="Times New Roman"/>
          <w:b/>
          <w:color w:val="0D0D0D" w:themeColor="text1" w:themeTint="F2"/>
          <w:spacing w:val="1"/>
        </w:rPr>
        <w:t xml:space="preserve">Rīvas </w:t>
      </w:r>
      <w:r>
        <w:rPr>
          <w:rFonts w:ascii="Times New Roman" w:hAnsi="Times New Roman" w:cs="Times New Roman"/>
          <w:color w:val="0D0D0D" w:themeColor="text1" w:themeTint="F2"/>
          <w:spacing w:val="1"/>
        </w:rPr>
        <w:t xml:space="preserve">upes ūdensteces atbrīvošanu no kokiem un lielizmēra atkritumiem </w:t>
      </w:r>
      <w:r w:rsidR="002863CC" w:rsidRPr="002863CC">
        <w:rPr>
          <w:rFonts w:ascii="Times New Roman" w:hAnsi="Times New Roman" w:cs="Times New Roman"/>
          <w:color w:val="0D0D0D" w:themeColor="text1" w:themeTint="F2"/>
          <w:spacing w:val="1"/>
        </w:rPr>
        <w:t xml:space="preserve"> </w:t>
      </w:r>
      <w:r w:rsidR="005C181B">
        <w:rPr>
          <w:rFonts w:ascii="Times New Roman" w:hAnsi="Times New Roman" w:cs="Times New Roman"/>
          <w:b/>
          <w:color w:val="0D0D0D" w:themeColor="text1" w:themeTint="F2"/>
          <w:spacing w:val="-1"/>
        </w:rPr>
        <w:t xml:space="preserve">EUR 8750.00 </w:t>
      </w:r>
      <w:r w:rsidR="002863CC" w:rsidRPr="002863CC">
        <w:rPr>
          <w:rFonts w:ascii="Times New Roman" w:hAnsi="Times New Roman" w:cs="Times New Roman"/>
          <w:b/>
          <w:color w:val="0D0D0D" w:themeColor="text1" w:themeTint="F2"/>
          <w:spacing w:val="-1"/>
        </w:rPr>
        <w:t>(</w:t>
      </w:r>
      <w:r w:rsidR="005C181B">
        <w:rPr>
          <w:rFonts w:ascii="Times New Roman" w:hAnsi="Times New Roman" w:cs="Times New Roman"/>
          <w:b/>
          <w:color w:val="0D0D0D" w:themeColor="text1" w:themeTint="F2"/>
          <w:spacing w:val="-1"/>
        </w:rPr>
        <w:t>astoņi tūkstoši septiņi simti piecdesmit eiro, 00 centi</w:t>
      </w:r>
      <w:r w:rsidR="008404E6">
        <w:rPr>
          <w:rFonts w:ascii="Times New Roman" w:hAnsi="Times New Roman" w:cs="Times New Roman"/>
          <w:b/>
          <w:color w:val="0D0D0D" w:themeColor="text1" w:themeTint="F2"/>
          <w:spacing w:val="-1"/>
        </w:rPr>
        <w:t xml:space="preserve"> </w:t>
      </w:r>
      <w:r w:rsidR="003A07A0">
        <w:rPr>
          <w:rFonts w:ascii="Times New Roman" w:hAnsi="Times New Roman" w:cs="Times New Roman"/>
          <w:b/>
          <w:color w:val="0D0D0D" w:themeColor="text1" w:themeTint="F2"/>
          <w:spacing w:val="-1"/>
        </w:rPr>
        <w:t xml:space="preserve">) </w:t>
      </w:r>
      <w:r w:rsidR="002863CC" w:rsidRPr="002863CC">
        <w:rPr>
          <w:rFonts w:ascii="Times New Roman" w:hAnsi="Times New Roman" w:cs="Times New Roman"/>
          <w:color w:val="0D0D0D" w:themeColor="text1" w:themeTint="F2"/>
          <w:spacing w:val="-1"/>
        </w:rPr>
        <w:t>(turpmāk līguma tekstā – ”</w:t>
      </w:r>
      <w:r w:rsidR="008404E6" w:rsidRPr="002863CC">
        <w:rPr>
          <w:rFonts w:ascii="Times New Roman" w:hAnsi="Times New Roman" w:cs="Times New Roman"/>
          <w:color w:val="0D0D0D" w:themeColor="text1" w:themeTint="F2"/>
          <w:spacing w:val="-1"/>
        </w:rPr>
        <w:t xml:space="preserve"> </w:t>
      </w:r>
      <w:r w:rsidR="002863CC" w:rsidRPr="002863CC">
        <w:rPr>
          <w:rFonts w:ascii="Times New Roman" w:hAnsi="Times New Roman" w:cs="Times New Roman"/>
          <w:color w:val="0D0D0D" w:themeColor="text1" w:themeTint="F2"/>
          <w:spacing w:val="-1"/>
        </w:rPr>
        <w:t>darbu izmaksas”), saskaņā ar Finanšu piedā</w:t>
      </w:r>
      <w:r w:rsidR="005C181B">
        <w:rPr>
          <w:rFonts w:ascii="Times New Roman" w:hAnsi="Times New Roman" w:cs="Times New Roman"/>
          <w:color w:val="0D0D0D" w:themeColor="text1" w:themeTint="F2"/>
          <w:spacing w:val="-1"/>
        </w:rPr>
        <w:t>vājumu (Līguma pielikums Nr.1</w:t>
      </w:r>
      <w:r w:rsidR="000141F3">
        <w:rPr>
          <w:rFonts w:ascii="Times New Roman" w:hAnsi="Times New Roman" w:cs="Times New Roman"/>
          <w:color w:val="0D0D0D" w:themeColor="text1" w:themeTint="F2"/>
          <w:spacing w:val="-1"/>
        </w:rPr>
        <w:t>).</w:t>
      </w:r>
    </w:p>
    <w:p w:rsidR="002863CC" w:rsidRPr="002863CC" w:rsidRDefault="005C181B" w:rsidP="00D67309">
      <w:pPr>
        <w:shd w:val="clear" w:color="auto" w:fill="FFFFFF"/>
        <w:spacing w:before="120"/>
        <w:jc w:val="both"/>
        <w:rPr>
          <w:rFonts w:ascii="Times New Roman" w:hAnsi="Times New Roman" w:cs="Times New Roman"/>
          <w:color w:val="0D0D0D" w:themeColor="text1" w:themeTint="F2"/>
          <w:spacing w:val="1"/>
        </w:rPr>
      </w:pPr>
      <w:r>
        <w:rPr>
          <w:rFonts w:ascii="Times New Roman" w:hAnsi="Times New Roman" w:cs="Times New Roman"/>
          <w:color w:val="0D0D0D" w:themeColor="text1" w:themeTint="F2"/>
        </w:rPr>
        <w:t>4.1.2</w:t>
      </w:r>
      <w:r w:rsidR="00D67309">
        <w:rPr>
          <w:rFonts w:ascii="Times New Roman" w:hAnsi="Times New Roman" w:cs="Times New Roman"/>
          <w:color w:val="0D0D0D" w:themeColor="text1" w:themeTint="F2"/>
        </w:rPr>
        <w:t xml:space="preserve">. </w:t>
      </w:r>
      <w:r w:rsidR="008404E6">
        <w:rPr>
          <w:rFonts w:ascii="Times New Roman" w:hAnsi="Times New Roman" w:cs="Times New Roman"/>
          <w:color w:val="0D0D0D" w:themeColor="text1" w:themeTint="F2"/>
        </w:rPr>
        <w:t>D</w:t>
      </w:r>
      <w:r w:rsidR="002863CC" w:rsidRPr="002863CC">
        <w:rPr>
          <w:rFonts w:ascii="Times New Roman" w:hAnsi="Times New Roman" w:cs="Times New Roman"/>
          <w:color w:val="0D0D0D" w:themeColor="text1" w:themeTint="F2"/>
        </w:rPr>
        <w:t>arbu izmaksas i</w:t>
      </w:r>
      <w:r w:rsidR="00DD2502">
        <w:rPr>
          <w:rFonts w:ascii="Times New Roman" w:hAnsi="Times New Roman" w:cs="Times New Roman"/>
          <w:color w:val="0D0D0D" w:themeColor="text1" w:themeTint="F2"/>
        </w:rPr>
        <w:t>etver darbu veikšanas izmaksas,</w:t>
      </w:r>
      <w:r w:rsidR="002863CC" w:rsidRPr="002863CC">
        <w:rPr>
          <w:rFonts w:ascii="Times New Roman" w:hAnsi="Times New Roman" w:cs="Times New Roman"/>
          <w:color w:val="0D0D0D" w:themeColor="text1" w:themeTint="F2"/>
        </w:rPr>
        <w:t xml:space="preserve"> apdrošināšanas, </w:t>
      </w:r>
      <w:r w:rsidR="00DD2502" w:rsidRPr="002863CC">
        <w:rPr>
          <w:rFonts w:ascii="Times New Roman" w:hAnsi="Times New Roman" w:cs="Times New Roman"/>
          <w:color w:val="0D0D0D" w:themeColor="text1" w:themeTint="F2"/>
        </w:rPr>
        <w:t>transporta</w:t>
      </w:r>
      <w:r w:rsidR="00DD2502">
        <w:rPr>
          <w:rFonts w:ascii="Times New Roman" w:hAnsi="Times New Roman" w:cs="Times New Roman"/>
          <w:color w:val="0D0D0D" w:themeColor="text1" w:themeTint="F2"/>
        </w:rPr>
        <w:t xml:space="preserve">, </w:t>
      </w:r>
      <w:r w:rsidR="008404E6">
        <w:rPr>
          <w:rFonts w:ascii="Times New Roman" w:hAnsi="Times New Roman" w:cs="Times New Roman"/>
          <w:color w:val="0D0D0D" w:themeColor="text1" w:themeTint="F2"/>
        </w:rPr>
        <w:t xml:space="preserve">koku un lielizmēra atkritumu transportēšanas </w:t>
      </w:r>
      <w:r w:rsidR="002863CC" w:rsidRPr="002863CC">
        <w:rPr>
          <w:rFonts w:ascii="Times New Roman" w:hAnsi="Times New Roman" w:cs="Times New Roman"/>
          <w:color w:val="0D0D0D" w:themeColor="text1" w:themeTint="F2"/>
          <w:spacing w:val="8"/>
        </w:rPr>
        <w:t xml:space="preserve">izmaksas,  nodokļu, </w:t>
      </w:r>
      <w:proofErr w:type="spellStart"/>
      <w:r w:rsidR="002863CC" w:rsidRPr="002863CC">
        <w:rPr>
          <w:rFonts w:ascii="Times New Roman" w:hAnsi="Times New Roman" w:cs="Times New Roman"/>
          <w:color w:val="0D0D0D" w:themeColor="text1" w:themeTint="F2"/>
          <w:spacing w:val="8"/>
        </w:rPr>
        <w:t>t.sk</w:t>
      </w:r>
      <w:proofErr w:type="spellEnd"/>
      <w:r w:rsidR="002863CC" w:rsidRPr="002863CC">
        <w:rPr>
          <w:rFonts w:ascii="Times New Roman" w:hAnsi="Times New Roman" w:cs="Times New Roman"/>
          <w:color w:val="0D0D0D" w:themeColor="text1" w:themeTint="F2"/>
          <w:spacing w:val="8"/>
        </w:rPr>
        <w:t xml:space="preserve">. PVN, un nodevu </w:t>
      </w:r>
      <w:r w:rsidR="002863CC" w:rsidRPr="002863CC">
        <w:rPr>
          <w:rFonts w:ascii="Times New Roman" w:hAnsi="Times New Roman" w:cs="Times New Roman"/>
          <w:color w:val="0D0D0D" w:themeColor="text1" w:themeTint="F2"/>
        </w:rPr>
        <w:t xml:space="preserve">maksājumus valsts un pašvaldības budžetos un citus maksājumus, ja tādi dodas darbu izpildes laikā,  kas būs jāizdara </w:t>
      </w:r>
      <w:r w:rsidR="002863CC" w:rsidRPr="002863CC">
        <w:rPr>
          <w:rFonts w:ascii="Times New Roman" w:hAnsi="Times New Roman" w:cs="Times New Roman"/>
          <w:color w:val="0D0D0D" w:themeColor="text1" w:themeTint="F2"/>
          <w:spacing w:val="3"/>
        </w:rPr>
        <w:t>uzņēmējam, lai pi</w:t>
      </w:r>
      <w:r w:rsidR="008404E6">
        <w:rPr>
          <w:rFonts w:ascii="Times New Roman" w:hAnsi="Times New Roman" w:cs="Times New Roman"/>
          <w:color w:val="0D0D0D" w:themeColor="text1" w:themeTint="F2"/>
          <w:spacing w:val="3"/>
        </w:rPr>
        <w:t xml:space="preserve">enācīgi un pilnībā izpildītu plānotos </w:t>
      </w:r>
      <w:r w:rsidR="002863CC" w:rsidRPr="002863CC">
        <w:rPr>
          <w:rFonts w:ascii="Times New Roman" w:hAnsi="Times New Roman" w:cs="Times New Roman"/>
          <w:color w:val="0D0D0D" w:themeColor="text1" w:themeTint="F2"/>
          <w:spacing w:val="3"/>
        </w:rPr>
        <w:t xml:space="preserve">darbus. </w:t>
      </w:r>
    </w:p>
    <w:p w:rsidR="002863CC" w:rsidRPr="002863CC" w:rsidRDefault="005C181B" w:rsidP="002863CC">
      <w:pPr>
        <w:pStyle w:val="Stils1"/>
        <w:numPr>
          <w:ilvl w:val="0"/>
          <w:numId w:val="0"/>
        </w:numPr>
        <w:tabs>
          <w:tab w:val="left" w:pos="720"/>
        </w:tabs>
        <w:spacing w:before="120"/>
        <w:jc w:val="both"/>
        <w:rPr>
          <w:color w:val="0D0D0D" w:themeColor="text1" w:themeTint="F2"/>
        </w:rPr>
      </w:pPr>
      <w:r>
        <w:rPr>
          <w:color w:val="0D0D0D" w:themeColor="text1" w:themeTint="F2"/>
          <w:spacing w:val="-1"/>
        </w:rPr>
        <w:t>4.3</w:t>
      </w:r>
      <w:r w:rsidR="00BB2ED8">
        <w:rPr>
          <w:color w:val="0D0D0D" w:themeColor="text1" w:themeTint="F2"/>
          <w:spacing w:val="-1"/>
        </w:rPr>
        <w:t xml:space="preserve">. Samaksu par darbiem </w:t>
      </w:r>
      <w:r w:rsidR="002863CC" w:rsidRPr="002863CC">
        <w:rPr>
          <w:color w:val="0D0D0D" w:themeColor="text1" w:themeTint="F2"/>
          <w:spacing w:val="-1"/>
        </w:rPr>
        <w:t>uzņēmējam Pasūtītājs veic šādā kārtībā:</w:t>
      </w:r>
      <w:r w:rsidR="002863CC" w:rsidRPr="002863CC">
        <w:rPr>
          <w:color w:val="0D0D0D" w:themeColor="text1" w:themeTint="F2"/>
        </w:rPr>
        <w:t xml:space="preserve"> </w:t>
      </w:r>
    </w:p>
    <w:p w:rsidR="002863CC" w:rsidRPr="000141F3" w:rsidRDefault="00BB2ED8" w:rsidP="00BB2ED8">
      <w:pPr>
        <w:jc w:val="both"/>
        <w:rPr>
          <w:rFonts w:ascii="Times New Roman" w:hAnsi="Times New Roman" w:cs="Times New Roman"/>
        </w:rPr>
      </w:pPr>
      <w:r>
        <w:rPr>
          <w:rFonts w:ascii="Times New Roman" w:hAnsi="Times New Roman" w:cs="Times New Roman"/>
          <w:color w:val="0D0D0D" w:themeColor="text1" w:themeTint="F2"/>
        </w:rPr>
        <w:t xml:space="preserve">          </w:t>
      </w:r>
      <w:r w:rsidR="005C181B">
        <w:rPr>
          <w:rFonts w:ascii="Times New Roman" w:hAnsi="Times New Roman" w:cs="Times New Roman"/>
          <w:color w:val="0D0D0D" w:themeColor="text1" w:themeTint="F2"/>
        </w:rPr>
        <w:t>4.3</w:t>
      </w:r>
      <w:r w:rsidR="002863CC" w:rsidRPr="00BB2ED8">
        <w:rPr>
          <w:rFonts w:ascii="Times New Roman" w:hAnsi="Times New Roman" w:cs="Times New Roman"/>
          <w:color w:val="0D0D0D" w:themeColor="text1" w:themeTint="F2"/>
        </w:rPr>
        <w:t>.1</w:t>
      </w:r>
      <w:r w:rsidR="002863CC" w:rsidRPr="000141F3">
        <w:rPr>
          <w:rFonts w:ascii="Times New Roman" w:hAnsi="Times New Roman" w:cs="Times New Roman"/>
          <w:color w:val="0D0D0D" w:themeColor="text1" w:themeTint="F2"/>
        </w:rPr>
        <w:t xml:space="preserve">. </w:t>
      </w:r>
      <w:r w:rsidRPr="000141F3">
        <w:rPr>
          <w:rFonts w:ascii="Times New Roman" w:hAnsi="Times New Roman" w:cs="Times New Roman"/>
          <w:color w:val="0D0D0D" w:themeColor="text1" w:themeTint="F2"/>
        </w:rPr>
        <w:t xml:space="preserve">Uzņēmējs </w:t>
      </w:r>
      <w:r w:rsidR="004D1708" w:rsidRPr="000141F3">
        <w:rPr>
          <w:rFonts w:ascii="Times New Roman" w:hAnsi="Times New Roman" w:cs="Times New Roman"/>
        </w:rPr>
        <w:t xml:space="preserve"> pēc pirmā posma iesniedz Pasūtītājam darbu nodošanas- pieņemšanas aktu un rēķinu par pirmajā posmā </w:t>
      </w:r>
      <w:r w:rsidRPr="000141F3">
        <w:rPr>
          <w:rFonts w:ascii="Times New Roman" w:hAnsi="Times New Roman" w:cs="Times New Roman"/>
        </w:rPr>
        <w:t xml:space="preserve"> </w:t>
      </w:r>
      <w:r w:rsidR="005C181B">
        <w:rPr>
          <w:rFonts w:ascii="Times New Roman" w:hAnsi="Times New Roman" w:cs="Times New Roman"/>
          <w:b/>
        </w:rPr>
        <w:t>21.06.2014.- 01.11.2014</w:t>
      </w:r>
      <w:r w:rsidR="004D1708" w:rsidRPr="000141F3">
        <w:rPr>
          <w:rFonts w:ascii="Times New Roman" w:hAnsi="Times New Roman" w:cs="Times New Roman"/>
          <w:b/>
        </w:rPr>
        <w:t xml:space="preserve">. </w:t>
      </w:r>
      <w:r w:rsidR="004D1708" w:rsidRPr="000141F3">
        <w:rPr>
          <w:rFonts w:ascii="Times New Roman" w:hAnsi="Times New Roman" w:cs="Times New Roman"/>
        </w:rPr>
        <w:t>veiktajiem darbiem</w:t>
      </w:r>
      <w:r w:rsidRPr="000141F3">
        <w:rPr>
          <w:rFonts w:ascii="Times New Roman" w:hAnsi="Times New Roman" w:cs="Times New Roman"/>
        </w:rPr>
        <w:t xml:space="preserve">, Pasūtītājs maksājumu veiks </w:t>
      </w:r>
      <w:r w:rsidRPr="000141F3">
        <w:rPr>
          <w:rFonts w:ascii="Times New Roman" w:hAnsi="Times New Roman" w:cs="Times New Roman"/>
          <w:b/>
        </w:rPr>
        <w:t xml:space="preserve"> </w:t>
      </w:r>
      <w:r w:rsidR="004D1708" w:rsidRPr="000141F3">
        <w:rPr>
          <w:rFonts w:ascii="Times New Roman" w:hAnsi="Times New Roman" w:cs="Times New Roman"/>
        </w:rPr>
        <w:t>ne vēlāk kā divdesmit</w:t>
      </w:r>
      <w:r w:rsidRPr="000141F3">
        <w:rPr>
          <w:rFonts w:ascii="Times New Roman" w:hAnsi="Times New Roman" w:cs="Times New Roman"/>
        </w:rPr>
        <w:t xml:space="preserve"> darba dienu laikā  pēc tam, kad Izpildītājs iesniedz</w:t>
      </w:r>
      <w:r w:rsidR="004D1708" w:rsidRPr="000141F3">
        <w:rPr>
          <w:rFonts w:ascii="Times New Roman" w:hAnsi="Times New Roman" w:cs="Times New Roman"/>
        </w:rPr>
        <w:t>is Pasūtītājam minētos dokumentus</w:t>
      </w:r>
      <w:r w:rsidRPr="000141F3">
        <w:rPr>
          <w:rFonts w:ascii="Times New Roman" w:hAnsi="Times New Roman" w:cs="Times New Roman"/>
        </w:rPr>
        <w:t>.</w:t>
      </w:r>
    </w:p>
    <w:p w:rsidR="005C181B" w:rsidRDefault="005C181B" w:rsidP="005C181B">
      <w:pPr>
        <w:pStyle w:val="Pamatteksts"/>
        <w:tabs>
          <w:tab w:val="left" w:pos="900"/>
          <w:tab w:val="left" w:pos="1134"/>
        </w:tabs>
        <w:spacing w:before="120" w:after="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4.3.2.</w:t>
      </w:r>
      <w:r w:rsidR="004D1708">
        <w:rPr>
          <w:rFonts w:ascii="Times New Roman" w:hAnsi="Times New Roman" w:cs="Times New Roman"/>
          <w:color w:val="0D0D0D" w:themeColor="text1" w:themeTint="F2"/>
        </w:rPr>
        <w:t>Galīgo a</w:t>
      </w:r>
      <w:r w:rsidR="002863CC" w:rsidRPr="00DD2502">
        <w:rPr>
          <w:rFonts w:ascii="Times New Roman" w:hAnsi="Times New Roman" w:cs="Times New Roman"/>
          <w:color w:val="0D0D0D" w:themeColor="text1" w:themeTint="F2"/>
        </w:rPr>
        <w:t xml:space="preserve">pmaksu par </w:t>
      </w:r>
      <w:r w:rsidR="004D1708">
        <w:rPr>
          <w:rFonts w:ascii="Times New Roman" w:hAnsi="Times New Roman" w:cs="Times New Roman"/>
          <w:color w:val="0D0D0D" w:themeColor="text1" w:themeTint="F2"/>
        </w:rPr>
        <w:t xml:space="preserve">pilnībā </w:t>
      </w:r>
      <w:r w:rsidR="002863CC" w:rsidRPr="00DD2502">
        <w:rPr>
          <w:rFonts w:ascii="Times New Roman" w:hAnsi="Times New Roman" w:cs="Times New Roman"/>
          <w:color w:val="0D0D0D" w:themeColor="text1" w:themeTint="F2"/>
        </w:rPr>
        <w:t xml:space="preserve">izpildītajiem darbiem Pasūtītājs veic 30 (trīsdesmit) dienu laikā pēc </w:t>
      </w:r>
      <w:r w:rsidR="004D1708">
        <w:rPr>
          <w:rFonts w:ascii="Times New Roman" w:hAnsi="Times New Roman" w:cs="Times New Roman"/>
          <w:color w:val="0D0D0D" w:themeColor="text1" w:themeTint="F2"/>
        </w:rPr>
        <w:t xml:space="preserve">noslēguma </w:t>
      </w:r>
      <w:r w:rsidR="008404E6" w:rsidRPr="00DD2502">
        <w:rPr>
          <w:rFonts w:ascii="Times New Roman" w:hAnsi="Times New Roman" w:cs="Times New Roman"/>
          <w:color w:val="0D0D0D" w:themeColor="text1" w:themeTint="F2"/>
        </w:rPr>
        <w:t xml:space="preserve">darbu </w:t>
      </w:r>
      <w:r w:rsidR="002863CC" w:rsidRPr="00DD2502">
        <w:rPr>
          <w:rFonts w:ascii="Times New Roman" w:hAnsi="Times New Roman" w:cs="Times New Roman"/>
          <w:color w:val="0D0D0D" w:themeColor="text1" w:themeTint="F2"/>
        </w:rPr>
        <w:t xml:space="preserve">nodošanas ar Pušu parakstītu pieņemšanas-nodošanas aktu, kā arī atbilstoša rēķina saņemšanas no </w:t>
      </w:r>
      <w:r w:rsidR="00DD2502" w:rsidRPr="00DD2502">
        <w:rPr>
          <w:rFonts w:ascii="Times New Roman" w:hAnsi="Times New Roman" w:cs="Times New Roman"/>
          <w:color w:val="0D0D0D" w:themeColor="text1" w:themeTint="F2"/>
        </w:rPr>
        <w:t>uzņēmēja</w:t>
      </w:r>
      <w:r w:rsidR="002863CC" w:rsidRPr="00DD2502">
        <w:rPr>
          <w:rFonts w:ascii="Times New Roman" w:hAnsi="Times New Roman" w:cs="Times New Roman"/>
          <w:color w:val="0D0D0D" w:themeColor="text1" w:themeTint="F2"/>
        </w:rPr>
        <w:t>.</w:t>
      </w:r>
    </w:p>
    <w:p w:rsidR="002863CC" w:rsidRDefault="005C181B" w:rsidP="005C181B">
      <w:pPr>
        <w:pStyle w:val="Pamatteksts"/>
        <w:tabs>
          <w:tab w:val="left" w:pos="900"/>
          <w:tab w:val="left" w:pos="1134"/>
        </w:tabs>
        <w:spacing w:before="120" w:after="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4.3.3.</w:t>
      </w:r>
      <w:r w:rsidR="002863CC" w:rsidRPr="00DD2502">
        <w:rPr>
          <w:rFonts w:ascii="Times New Roman" w:hAnsi="Times New Roman" w:cs="Times New Roman"/>
          <w:color w:val="0D0D0D" w:themeColor="text1" w:themeTint="F2"/>
        </w:rPr>
        <w:t xml:space="preserve">Maksājumi tiek veikti uz Izpildītāja rēķinā norādīto bankas kontu. </w:t>
      </w:r>
    </w:p>
    <w:p w:rsidR="003A07A0" w:rsidRPr="00DD2502" w:rsidRDefault="005C181B" w:rsidP="005C181B">
      <w:pPr>
        <w:pStyle w:val="Pamatteksts"/>
        <w:tabs>
          <w:tab w:val="left" w:pos="900"/>
          <w:tab w:val="left" w:pos="1134"/>
        </w:tabs>
        <w:spacing w:before="120" w:after="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4.3.4.</w:t>
      </w:r>
      <w:r w:rsidR="003A07A0">
        <w:rPr>
          <w:rFonts w:ascii="Times New Roman" w:hAnsi="Times New Roman" w:cs="Times New Roman"/>
          <w:color w:val="0D0D0D" w:themeColor="text1" w:themeTint="F2"/>
        </w:rPr>
        <w:t>Pasūtītājs pirms katra pieņemšanas-nodošanas akta parakstīšanas veiks objektu pārbaudi.</w:t>
      </w:r>
    </w:p>
    <w:p w:rsidR="002863CC" w:rsidRDefault="005C181B" w:rsidP="005C181B">
      <w:pPr>
        <w:pStyle w:val="Stils1"/>
        <w:numPr>
          <w:ilvl w:val="0"/>
          <w:numId w:val="0"/>
        </w:numPr>
        <w:tabs>
          <w:tab w:val="left" w:pos="720"/>
          <w:tab w:val="left" w:pos="1134"/>
        </w:tabs>
        <w:spacing w:before="120"/>
        <w:ind w:left="358"/>
        <w:jc w:val="both"/>
        <w:rPr>
          <w:color w:val="0D0D0D" w:themeColor="text1" w:themeTint="F2"/>
        </w:rPr>
      </w:pPr>
      <w:r>
        <w:rPr>
          <w:color w:val="0D0D0D" w:themeColor="text1" w:themeTint="F2"/>
        </w:rPr>
        <w:t>4.4.</w:t>
      </w:r>
      <w:r w:rsidR="00DD2502">
        <w:rPr>
          <w:color w:val="0D0D0D" w:themeColor="text1" w:themeTint="F2"/>
        </w:rPr>
        <w:t xml:space="preserve"> Gadījumā, ja </w:t>
      </w:r>
      <w:r w:rsidR="002863CC" w:rsidRPr="002863CC">
        <w:rPr>
          <w:color w:val="0D0D0D" w:themeColor="text1" w:themeTint="F2"/>
        </w:rPr>
        <w:t>darbu izpildes laikā rodas neparedzēti darbi un izdevumi, tad Puses par tiem vienojas atsevišķi, par izmaksu pamatu ņemot finanšu piedāvājumā norādītos vienību izcenojumus, ja tos konkrētajam gadījumam iespējams piemērot. Šādā gadījumā 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8404E6" w:rsidRPr="002863CC" w:rsidRDefault="005C181B" w:rsidP="005C181B">
      <w:pPr>
        <w:pStyle w:val="Stils1"/>
        <w:numPr>
          <w:ilvl w:val="0"/>
          <w:numId w:val="0"/>
        </w:numPr>
        <w:tabs>
          <w:tab w:val="left" w:pos="720"/>
          <w:tab w:val="left" w:pos="1134"/>
        </w:tabs>
        <w:spacing w:before="120"/>
        <w:ind w:left="358"/>
        <w:jc w:val="both"/>
        <w:rPr>
          <w:color w:val="0D0D0D" w:themeColor="text1" w:themeTint="F2"/>
        </w:rPr>
      </w:pPr>
      <w:r>
        <w:rPr>
          <w:color w:val="0D0D0D" w:themeColor="text1" w:themeTint="F2"/>
        </w:rPr>
        <w:t>4.5.</w:t>
      </w:r>
      <w:r w:rsidR="008404E6">
        <w:rPr>
          <w:color w:val="0D0D0D" w:themeColor="text1" w:themeTint="F2"/>
        </w:rPr>
        <w:t xml:space="preserve"> Ja tiek bojāta upes gultne</w:t>
      </w:r>
      <w:r w:rsidR="00DD2502">
        <w:rPr>
          <w:color w:val="0D0D0D" w:themeColor="text1" w:themeTint="F2"/>
        </w:rPr>
        <w:t xml:space="preserve"> vai citas darbības</w:t>
      </w:r>
      <w:r w:rsidR="008404E6">
        <w:rPr>
          <w:color w:val="0D0D0D" w:themeColor="text1" w:themeTint="F2"/>
        </w:rPr>
        <w:t>, kas nodara būtisku kaitējumu dabai, tad tā rezultātā radušies zaudējumi (soda nauda) tiek piedzīta no uzņēmēja.</w:t>
      </w:r>
    </w:p>
    <w:p w:rsidR="002863CC" w:rsidRPr="00543A3A" w:rsidRDefault="00543A3A" w:rsidP="00543A3A">
      <w:pPr>
        <w:pStyle w:val="Virsraksts1"/>
        <w:numPr>
          <w:ilvl w:val="0"/>
          <w:numId w:val="21"/>
        </w:numPr>
        <w:spacing w:before="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LĪGUMA IZPILDES TERMIŅI</w:t>
      </w:r>
    </w:p>
    <w:p w:rsidR="002863CC" w:rsidRPr="002863CC" w:rsidRDefault="002863CC" w:rsidP="002863CC">
      <w:pPr>
        <w:widowControl w:val="0"/>
        <w:numPr>
          <w:ilvl w:val="0"/>
          <w:numId w:val="22"/>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Līguma darbības termiņš – līdz visu pušu saistību pilnīgai izpildei.</w:t>
      </w:r>
    </w:p>
    <w:p w:rsidR="00F51366" w:rsidRPr="00F51366" w:rsidRDefault="007E61F0" w:rsidP="002863CC">
      <w:pPr>
        <w:widowControl w:val="0"/>
        <w:numPr>
          <w:ilvl w:val="0"/>
          <w:numId w:val="22"/>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color w:val="0D0D0D" w:themeColor="text1" w:themeTint="F2"/>
          <w:spacing w:val="-6"/>
        </w:rPr>
      </w:pPr>
      <w:r>
        <w:rPr>
          <w:rFonts w:ascii="Times New Roman" w:hAnsi="Times New Roman" w:cs="Times New Roman"/>
          <w:color w:val="0D0D0D" w:themeColor="text1" w:themeTint="F2"/>
        </w:rPr>
        <w:t>U</w:t>
      </w:r>
      <w:r w:rsidR="002863CC" w:rsidRPr="002863CC">
        <w:rPr>
          <w:rFonts w:ascii="Times New Roman" w:hAnsi="Times New Roman" w:cs="Times New Roman"/>
          <w:color w:val="0D0D0D" w:themeColor="text1" w:themeTint="F2"/>
        </w:rPr>
        <w:t xml:space="preserve">zņēmējs visus darbus paveic </w:t>
      </w:r>
      <w:r w:rsidR="00F51366">
        <w:rPr>
          <w:rFonts w:ascii="Times New Roman" w:hAnsi="Times New Roman" w:cs="Times New Roman"/>
          <w:b/>
          <w:color w:val="0D0D0D" w:themeColor="text1" w:themeTint="F2"/>
        </w:rPr>
        <w:t xml:space="preserve">astoņu </w:t>
      </w:r>
      <w:r w:rsidR="004D1708">
        <w:rPr>
          <w:rFonts w:ascii="Times New Roman" w:hAnsi="Times New Roman" w:cs="Times New Roman"/>
          <w:b/>
          <w:color w:val="0D0D0D" w:themeColor="text1" w:themeTint="F2"/>
        </w:rPr>
        <w:t xml:space="preserve">ar pusi </w:t>
      </w:r>
      <w:r w:rsidR="00F51366">
        <w:rPr>
          <w:rFonts w:ascii="Times New Roman" w:hAnsi="Times New Roman" w:cs="Times New Roman"/>
          <w:b/>
          <w:color w:val="0D0D0D" w:themeColor="text1" w:themeTint="F2"/>
        </w:rPr>
        <w:t>mēnešu</w:t>
      </w:r>
      <w:r w:rsidR="002863CC" w:rsidRPr="002863CC">
        <w:rPr>
          <w:rFonts w:ascii="Times New Roman" w:hAnsi="Times New Roman" w:cs="Times New Roman"/>
          <w:color w:val="0D0D0D" w:themeColor="text1" w:themeTint="F2"/>
        </w:rPr>
        <w:t xml:space="preserve"> la</w:t>
      </w:r>
      <w:r w:rsidR="00DD2502">
        <w:rPr>
          <w:rFonts w:ascii="Times New Roman" w:hAnsi="Times New Roman" w:cs="Times New Roman"/>
          <w:color w:val="0D0D0D" w:themeColor="text1" w:themeTint="F2"/>
        </w:rPr>
        <w:t xml:space="preserve">ikā no līguma noslēgšanas brīža, bet ne ilgāk, kā </w:t>
      </w:r>
      <w:r w:rsidR="00F51366">
        <w:rPr>
          <w:rFonts w:ascii="Times New Roman" w:hAnsi="Times New Roman" w:cs="Times New Roman"/>
          <w:color w:val="0D0D0D" w:themeColor="text1" w:themeTint="F2"/>
        </w:rPr>
        <w:t xml:space="preserve">līdz </w:t>
      </w:r>
      <w:r w:rsidR="005C181B">
        <w:rPr>
          <w:rFonts w:ascii="Times New Roman" w:hAnsi="Times New Roman" w:cs="Times New Roman"/>
          <w:b/>
          <w:color w:val="0D0D0D" w:themeColor="text1" w:themeTint="F2"/>
        </w:rPr>
        <w:t>2015</w:t>
      </w:r>
      <w:r w:rsidR="00F51366" w:rsidRPr="00DD2502">
        <w:rPr>
          <w:rFonts w:ascii="Times New Roman" w:hAnsi="Times New Roman" w:cs="Times New Roman"/>
          <w:b/>
          <w:color w:val="0D0D0D" w:themeColor="text1" w:themeTint="F2"/>
        </w:rPr>
        <w:t>. gada 15. aprīlim.</w:t>
      </w:r>
    </w:p>
    <w:p w:rsidR="002863CC" w:rsidRPr="002863CC" w:rsidRDefault="002863CC" w:rsidP="002863CC">
      <w:pPr>
        <w:widowControl w:val="0"/>
        <w:numPr>
          <w:ilvl w:val="0"/>
          <w:numId w:val="22"/>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color w:val="0D0D0D" w:themeColor="text1" w:themeTint="F2"/>
          <w:spacing w:val="-6"/>
        </w:rPr>
      </w:pPr>
      <w:r w:rsidRPr="002863CC">
        <w:rPr>
          <w:rFonts w:ascii="Times New Roman" w:hAnsi="Times New Roman" w:cs="Times New Roman"/>
          <w:color w:val="0D0D0D" w:themeColor="text1" w:themeTint="F2"/>
        </w:rPr>
        <w:t xml:space="preserve">Darbu uzsākšanas termiņu sāk skaitīt </w:t>
      </w:r>
      <w:r w:rsidR="00DD2502">
        <w:rPr>
          <w:rFonts w:ascii="Times New Roman" w:hAnsi="Times New Roman" w:cs="Times New Roman"/>
          <w:color w:val="0D0D0D" w:themeColor="text1" w:themeTint="F2"/>
        </w:rPr>
        <w:t>ar līguma noslēgšanas dienu,</w:t>
      </w:r>
      <w:r w:rsidRPr="002863CC">
        <w:rPr>
          <w:rFonts w:ascii="Times New Roman" w:hAnsi="Times New Roman" w:cs="Times New Roman"/>
          <w:color w:val="0D0D0D" w:themeColor="text1" w:themeTint="F2"/>
        </w:rPr>
        <w:t xml:space="preserve"> darbu pabeigšanu</w:t>
      </w:r>
      <w:r w:rsidRPr="002863CC">
        <w:rPr>
          <w:rFonts w:ascii="Times New Roman" w:hAnsi="Times New Roman" w:cs="Times New Roman"/>
          <w:b/>
          <w:color w:val="0D0D0D" w:themeColor="text1" w:themeTint="F2"/>
        </w:rPr>
        <w:t xml:space="preserve"> </w:t>
      </w:r>
      <w:r w:rsidRPr="002863CC">
        <w:rPr>
          <w:rFonts w:ascii="Times New Roman" w:hAnsi="Times New Roman" w:cs="Times New Roman"/>
          <w:color w:val="0D0D0D" w:themeColor="text1" w:themeTint="F2"/>
        </w:rPr>
        <w:t xml:space="preserve">fiksē ar Pušu parakstītu aktu par darbu pabeigšanu. </w:t>
      </w:r>
    </w:p>
    <w:p w:rsidR="00F51366" w:rsidRPr="00543A3A" w:rsidRDefault="002863CC" w:rsidP="00F51366">
      <w:pPr>
        <w:pStyle w:val="Virsraksts1"/>
        <w:keepLines w:val="0"/>
        <w:numPr>
          <w:ilvl w:val="0"/>
          <w:numId w:val="24"/>
        </w:numPr>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DARB</w:t>
      </w:r>
      <w:r w:rsidR="00F51366" w:rsidRPr="00543A3A">
        <w:rPr>
          <w:rFonts w:ascii="Times New Roman" w:hAnsi="Times New Roman" w:cs="Times New Roman"/>
          <w:color w:val="0D0D0D" w:themeColor="text1" w:themeTint="F2"/>
          <w:sz w:val="24"/>
          <w:szCs w:val="24"/>
        </w:rPr>
        <w:t>U NODOŠANA – PIEŅEMŠANA</w:t>
      </w:r>
    </w:p>
    <w:p w:rsidR="00F51366" w:rsidRPr="00F51366" w:rsidRDefault="002863CC" w:rsidP="002863CC">
      <w:pPr>
        <w:pStyle w:val="Pamatteksts"/>
        <w:numPr>
          <w:ilvl w:val="1"/>
          <w:numId w:val="24"/>
        </w:numPr>
        <w:tabs>
          <w:tab w:val="left" w:pos="567"/>
        </w:tabs>
        <w:spacing w:before="120" w:after="0"/>
        <w:jc w:val="both"/>
        <w:rPr>
          <w:rFonts w:ascii="Times New Roman" w:hAnsi="Times New Roman" w:cs="Times New Roman"/>
          <w:color w:val="0D0D0D" w:themeColor="text1" w:themeTint="F2"/>
        </w:rPr>
      </w:pPr>
      <w:r w:rsidRPr="00F51366">
        <w:rPr>
          <w:rFonts w:ascii="Times New Roman" w:hAnsi="Times New Roman" w:cs="Times New Roman"/>
          <w:color w:val="0D0D0D" w:themeColor="text1" w:themeTint="F2"/>
        </w:rPr>
        <w:t xml:space="preserve">Pēc </w:t>
      </w:r>
      <w:r w:rsidR="00F51366" w:rsidRPr="00F51366">
        <w:rPr>
          <w:rFonts w:ascii="Times New Roman" w:hAnsi="Times New Roman" w:cs="Times New Roman"/>
          <w:color w:val="0D0D0D" w:themeColor="text1" w:themeTint="F2"/>
        </w:rPr>
        <w:t>darbu pilnīgas pabeigšanas U</w:t>
      </w:r>
      <w:r w:rsidRPr="00F51366">
        <w:rPr>
          <w:rFonts w:ascii="Times New Roman" w:hAnsi="Times New Roman" w:cs="Times New Roman"/>
          <w:color w:val="0D0D0D" w:themeColor="text1" w:themeTint="F2"/>
        </w:rPr>
        <w:t xml:space="preserve">zņēmējs iesniedz Pasūtītājam </w:t>
      </w:r>
      <w:r w:rsidR="00F51366" w:rsidRPr="00F51366">
        <w:rPr>
          <w:rFonts w:ascii="Times New Roman" w:hAnsi="Times New Roman" w:cs="Times New Roman"/>
          <w:color w:val="0D0D0D" w:themeColor="text1" w:themeTint="F2"/>
        </w:rPr>
        <w:t>Nodošanas- pieņemšanas aktu par darbu pilnīgu pabeigšanu.</w:t>
      </w:r>
    </w:p>
    <w:p w:rsidR="002863CC" w:rsidRPr="00F51366" w:rsidRDefault="002863CC" w:rsidP="002863CC">
      <w:pPr>
        <w:pStyle w:val="Pamatteksts"/>
        <w:numPr>
          <w:ilvl w:val="1"/>
          <w:numId w:val="24"/>
        </w:numPr>
        <w:tabs>
          <w:tab w:val="left" w:pos="567"/>
        </w:tabs>
        <w:spacing w:before="120" w:after="0"/>
        <w:jc w:val="both"/>
        <w:rPr>
          <w:rFonts w:ascii="Times New Roman" w:hAnsi="Times New Roman" w:cs="Times New Roman"/>
          <w:color w:val="0D0D0D" w:themeColor="text1" w:themeTint="F2"/>
        </w:rPr>
      </w:pPr>
      <w:r w:rsidRPr="00F51366">
        <w:rPr>
          <w:rFonts w:ascii="Times New Roman" w:hAnsi="Times New Roman" w:cs="Times New Roman"/>
          <w:color w:val="0D0D0D" w:themeColor="text1" w:themeTint="F2"/>
        </w:rPr>
        <w:lastRenderedPageBreak/>
        <w:t>3 ( trīs ) darba</w:t>
      </w:r>
      <w:r w:rsidR="00F51366" w:rsidRPr="00F51366">
        <w:rPr>
          <w:rFonts w:ascii="Times New Roman" w:hAnsi="Times New Roman" w:cs="Times New Roman"/>
          <w:color w:val="0D0D0D" w:themeColor="text1" w:themeTint="F2"/>
        </w:rPr>
        <w:t xml:space="preserve"> dienu laikā – pēc nodošanas- pieņemšanas akta  saņemšanas Pasūtītājs </w:t>
      </w:r>
      <w:r w:rsidR="00DD2502">
        <w:rPr>
          <w:rFonts w:ascii="Times New Roman" w:hAnsi="Times New Roman" w:cs="Times New Roman"/>
          <w:color w:val="0D0D0D" w:themeColor="text1" w:themeTint="F2"/>
        </w:rPr>
        <w:t xml:space="preserve">pārbauda veiktos </w:t>
      </w:r>
      <w:r w:rsidRPr="00F51366">
        <w:rPr>
          <w:rFonts w:ascii="Times New Roman" w:hAnsi="Times New Roman" w:cs="Times New Roman"/>
          <w:color w:val="0D0D0D" w:themeColor="text1" w:themeTint="F2"/>
        </w:rPr>
        <w:t xml:space="preserve">darbus. </w:t>
      </w:r>
    </w:p>
    <w:p w:rsidR="00F51366" w:rsidRPr="00C962C8" w:rsidRDefault="002863CC" w:rsidP="00C962C8">
      <w:pPr>
        <w:pStyle w:val="Pamatteksts"/>
        <w:numPr>
          <w:ilvl w:val="1"/>
          <w:numId w:val="24"/>
        </w:numPr>
        <w:tabs>
          <w:tab w:val="left" w:pos="567"/>
          <w:tab w:val="left" w:pos="993"/>
        </w:tabs>
        <w:spacing w:before="120" w:after="0"/>
        <w:ind w:left="0" w:firstLine="0"/>
        <w:jc w:val="both"/>
        <w:rPr>
          <w:rFonts w:ascii="Times New Roman" w:hAnsi="Times New Roman" w:cs="Times New Roman"/>
          <w:color w:val="0D0D0D" w:themeColor="text1" w:themeTint="F2"/>
        </w:rPr>
      </w:pPr>
      <w:r w:rsidRPr="00F51366">
        <w:rPr>
          <w:rFonts w:ascii="Times New Roman" w:hAnsi="Times New Roman" w:cs="Times New Roman"/>
          <w:color w:val="0D0D0D" w:themeColor="text1" w:themeTint="F2"/>
        </w:rPr>
        <w:t xml:space="preserve">Pārbaudes laikā konstatētos </w:t>
      </w:r>
      <w:r w:rsidR="00F51366" w:rsidRPr="00F51366">
        <w:rPr>
          <w:rFonts w:ascii="Times New Roman" w:hAnsi="Times New Roman" w:cs="Times New Roman"/>
          <w:color w:val="0D0D0D" w:themeColor="text1" w:themeTint="F2"/>
        </w:rPr>
        <w:t xml:space="preserve">nepaveiktos darbus </w:t>
      </w:r>
      <w:r w:rsidRPr="00F51366">
        <w:rPr>
          <w:rFonts w:ascii="Times New Roman" w:hAnsi="Times New Roman" w:cs="Times New Roman"/>
          <w:color w:val="0D0D0D" w:themeColor="text1" w:themeTint="F2"/>
        </w:rPr>
        <w:t>novērš uzņēmējs uz sava rēķina protokolā noteiktajā termiņā. Protokolā norādītais novēršanas termiņš nav uzskatāms par Līguma</w:t>
      </w:r>
      <w:r w:rsidR="00F51366" w:rsidRPr="00F51366">
        <w:rPr>
          <w:rFonts w:ascii="Times New Roman" w:hAnsi="Times New Roman" w:cs="Times New Roman"/>
          <w:color w:val="0D0D0D" w:themeColor="text1" w:themeTint="F2"/>
        </w:rPr>
        <w:t xml:space="preserve"> izpildes termiņa pagarinājumu.</w:t>
      </w:r>
    </w:p>
    <w:p w:rsidR="002863CC" w:rsidRPr="00543A3A" w:rsidRDefault="00543A3A" w:rsidP="00543A3A">
      <w:pPr>
        <w:pStyle w:val="Virsraksts1"/>
        <w:spacing w:before="120"/>
        <w:jc w:val="center"/>
        <w:rPr>
          <w:rFonts w:ascii="Times New Roman" w:hAnsi="Times New Roman" w:cs="Times New Roman"/>
          <w:b w:val="0"/>
          <w:color w:val="0D0D0D" w:themeColor="text1" w:themeTint="F2"/>
          <w:sz w:val="24"/>
          <w:szCs w:val="24"/>
        </w:rPr>
      </w:pPr>
      <w:r w:rsidRPr="00543A3A">
        <w:rPr>
          <w:rFonts w:ascii="Times New Roman" w:hAnsi="Times New Roman" w:cs="Times New Roman"/>
          <w:color w:val="0D0D0D" w:themeColor="text1" w:themeTint="F2"/>
          <w:sz w:val="24"/>
          <w:szCs w:val="24"/>
        </w:rPr>
        <w:t>7.</w:t>
      </w:r>
      <w:r w:rsidR="000141F3">
        <w:rPr>
          <w:rFonts w:ascii="Times New Roman" w:hAnsi="Times New Roman" w:cs="Times New Roman"/>
          <w:color w:val="0D0D0D" w:themeColor="text1" w:themeTint="F2"/>
          <w:sz w:val="24"/>
          <w:szCs w:val="24"/>
        </w:rPr>
        <w:t xml:space="preserve"> </w:t>
      </w:r>
      <w:r w:rsidRPr="00543A3A">
        <w:rPr>
          <w:rFonts w:ascii="Times New Roman" w:hAnsi="Times New Roman" w:cs="Times New Roman"/>
          <w:color w:val="0D0D0D" w:themeColor="text1" w:themeTint="F2"/>
          <w:sz w:val="24"/>
          <w:szCs w:val="24"/>
        </w:rPr>
        <w:t>PUŠU ATBILDĪBA</w:t>
      </w:r>
    </w:p>
    <w:p w:rsidR="002863CC" w:rsidRPr="002863CC" w:rsidRDefault="002863CC" w:rsidP="002863CC">
      <w:pPr>
        <w:shd w:val="clear" w:color="auto" w:fill="FFFFFF"/>
        <w:spacing w:before="120"/>
        <w:jc w:val="both"/>
        <w:rPr>
          <w:rFonts w:ascii="Times New Roman" w:hAnsi="Times New Roman" w:cs="Times New Roman"/>
          <w:color w:val="0D0D0D" w:themeColor="text1" w:themeTint="F2"/>
          <w:spacing w:val="-5"/>
          <w:lang w:eastAsia="en-US"/>
        </w:rPr>
      </w:pPr>
      <w:r w:rsidRPr="002863CC">
        <w:rPr>
          <w:rFonts w:ascii="Times New Roman" w:hAnsi="Times New Roman" w:cs="Times New Roman"/>
          <w:color w:val="0D0D0D" w:themeColor="text1" w:themeTint="F2"/>
          <w:spacing w:val="6"/>
        </w:rPr>
        <w:t xml:space="preserve">Puses ir atbildīgas par Līguma noteikto saistību pilnīgu izpildi, atbilstoši Līguma </w:t>
      </w:r>
      <w:r w:rsidRPr="002863CC">
        <w:rPr>
          <w:rFonts w:ascii="Times New Roman" w:hAnsi="Times New Roman" w:cs="Times New Roman"/>
          <w:color w:val="0D0D0D" w:themeColor="text1" w:themeTint="F2"/>
          <w:spacing w:val="-2"/>
        </w:rPr>
        <w:t>nosacījumiem.</w:t>
      </w:r>
    </w:p>
    <w:p w:rsidR="002863CC" w:rsidRPr="002863CC" w:rsidRDefault="002863CC" w:rsidP="002863CC">
      <w:pPr>
        <w:widowControl w:val="0"/>
        <w:numPr>
          <w:ilvl w:val="1"/>
          <w:numId w:val="25"/>
        </w:numPr>
        <w:shd w:val="clear" w:color="auto" w:fill="FFFFFF"/>
        <w:tabs>
          <w:tab w:val="left" w:pos="497"/>
        </w:tabs>
        <w:autoSpaceDE w:val="0"/>
        <w:autoSpaceDN w:val="0"/>
        <w:adjustRightInd w:val="0"/>
        <w:spacing w:before="120"/>
        <w:jc w:val="both"/>
        <w:rPr>
          <w:rFonts w:ascii="Times New Roman" w:hAnsi="Times New Roman" w:cs="Times New Roman"/>
          <w:color w:val="0D0D0D" w:themeColor="text1" w:themeTint="F2"/>
          <w:spacing w:val="-5"/>
        </w:rPr>
      </w:pPr>
      <w:r w:rsidRPr="002863CC">
        <w:rPr>
          <w:rFonts w:ascii="Times New Roman" w:hAnsi="Times New Roman" w:cs="Times New Roman"/>
          <w:color w:val="0D0D0D" w:themeColor="text1" w:themeTint="F2"/>
        </w:rPr>
        <w:t xml:space="preserve">Par līgumsaistību pienācīgu neizpildi Puses ir atbildīgas saskaņā ar šo līgumu, </w:t>
      </w:r>
      <w:r w:rsidRPr="002863CC">
        <w:rPr>
          <w:rFonts w:ascii="Times New Roman" w:hAnsi="Times New Roman" w:cs="Times New Roman"/>
          <w:color w:val="0D0D0D" w:themeColor="text1" w:themeTint="F2"/>
          <w:spacing w:val="-1"/>
        </w:rPr>
        <w:t>un citiem tiesību aktiem.</w:t>
      </w:r>
    </w:p>
    <w:p w:rsidR="002863CC" w:rsidRPr="002863CC" w:rsidRDefault="00F51366" w:rsidP="002863CC">
      <w:pPr>
        <w:shd w:val="clear" w:color="auto" w:fill="FFFFFF"/>
        <w:tabs>
          <w:tab w:val="left" w:pos="540"/>
        </w:tabs>
        <w:spacing w:before="120"/>
        <w:jc w:val="both"/>
        <w:rPr>
          <w:rFonts w:ascii="Times New Roman" w:hAnsi="Times New Roman" w:cs="Times New Roman"/>
          <w:color w:val="0D0D0D" w:themeColor="text1" w:themeTint="F2"/>
          <w:spacing w:val="-3"/>
        </w:rPr>
      </w:pPr>
      <w:r>
        <w:rPr>
          <w:rFonts w:ascii="Times New Roman" w:hAnsi="Times New Roman" w:cs="Times New Roman"/>
          <w:color w:val="0D0D0D" w:themeColor="text1" w:themeTint="F2"/>
          <w:spacing w:val="2"/>
        </w:rPr>
        <w:t>7.2. Ja u</w:t>
      </w:r>
      <w:r w:rsidR="002863CC" w:rsidRPr="002863CC">
        <w:rPr>
          <w:rFonts w:ascii="Times New Roman" w:hAnsi="Times New Roman" w:cs="Times New Roman"/>
          <w:color w:val="0D0D0D" w:themeColor="text1" w:themeTint="F2"/>
          <w:spacing w:val="2"/>
        </w:rPr>
        <w:t>zņēmējs neievēro Līguma 5.punktā noteiktos izpildes termiņus, tas</w:t>
      </w:r>
      <w:r w:rsidR="002863CC" w:rsidRPr="002863CC">
        <w:rPr>
          <w:rFonts w:ascii="Times New Roman" w:hAnsi="Times New Roman" w:cs="Times New Roman"/>
          <w:color w:val="0D0D0D" w:themeColor="text1" w:themeTint="F2"/>
          <w:spacing w:val="5"/>
        </w:rPr>
        <w:t xml:space="preserve"> maksā </w:t>
      </w:r>
      <w:r w:rsidR="002863CC" w:rsidRPr="002863CC">
        <w:rPr>
          <w:rFonts w:ascii="Times New Roman" w:hAnsi="Times New Roman" w:cs="Times New Roman"/>
          <w:color w:val="0D0D0D" w:themeColor="text1" w:themeTint="F2"/>
          <w:spacing w:val="1"/>
        </w:rPr>
        <w:t>Pasūtītājam līgumsodu 0,1 % apmērā no kopējās Līguma summas par katru nokavēto dienu</w:t>
      </w:r>
      <w:r w:rsidR="002863CC" w:rsidRPr="002863CC">
        <w:rPr>
          <w:rFonts w:ascii="Times New Roman" w:hAnsi="Times New Roman" w:cs="Times New Roman"/>
          <w:color w:val="0D0D0D" w:themeColor="text1" w:themeTint="F2"/>
          <w:spacing w:val="-1"/>
        </w:rPr>
        <w:t>.</w:t>
      </w:r>
    </w:p>
    <w:p w:rsidR="002863CC" w:rsidRPr="002863CC" w:rsidRDefault="002863CC" w:rsidP="002863CC">
      <w:pPr>
        <w:widowControl w:val="0"/>
        <w:shd w:val="clear" w:color="auto" w:fill="FFFFFF"/>
        <w:tabs>
          <w:tab w:val="left" w:pos="439"/>
        </w:tabs>
        <w:autoSpaceDE w:val="0"/>
        <w:autoSpaceDN w:val="0"/>
        <w:adjustRightInd w:val="0"/>
        <w:spacing w:before="120"/>
        <w:jc w:val="both"/>
        <w:rPr>
          <w:rFonts w:ascii="Times New Roman" w:hAnsi="Times New Roman" w:cs="Times New Roman"/>
          <w:color w:val="0D0D0D" w:themeColor="text1" w:themeTint="F2"/>
          <w:spacing w:val="-3"/>
        </w:rPr>
      </w:pPr>
      <w:r w:rsidRPr="002863CC">
        <w:rPr>
          <w:rFonts w:ascii="Times New Roman" w:hAnsi="Times New Roman" w:cs="Times New Roman"/>
          <w:color w:val="0D0D0D" w:themeColor="text1" w:themeTint="F2"/>
          <w:spacing w:val="2"/>
        </w:rPr>
        <w:t xml:space="preserve">7.3.Ja Pasūtītājs neveic savlaicīgi Līguma 4.punktā noteiktos maksājumus, tad viņš maksā </w:t>
      </w:r>
      <w:r w:rsidRPr="002863CC">
        <w:rPr>
          <w:rFonts w:ascii="Times New Roman" w:hAnsi="Times New Roman" w:cs="Times New Roman"/>
          <w:color w:val="0D0D0D" w:themeColor="text1" w:themeTint="F2"/>
          <w:spacing w:val="4"/>
        </w:rPr>
        <w:t xml:space="preserve">uzņēmējam līgumsodu 0,1 % apmērā no nokavētā maksājuma summas par katru </w:t>
      </w:r>
      <w:r w:rsidRPr="002863CC">
        <w:rPr>
          <w:rFonts w:ascii="Times New Roman" w:hAnsi="Times New Roman" w:cs="Times New Roman"/>
          <w:color w:val="0D0D0D" w:themeColor="text1" w:themeTint="F2"/>
        </w:rPr>
        <w:t>maksājumu kavējumu dienu.</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8. NEPĀRVAR</w:t>
      </w:r>
      <w:r w:rsidR="00543A3A">
        <w:rPr>
          <w:rFonts w:ascii="Times New Roman" w:hAnsi="Times New Roman" w:cs="Times New Roman"/>
          <w:color w:val="0D0D0D" w:themeColor="text1" w:themeTint="F2"/>
          <w:sz w:val="24"/>
          <w:szCs w:val="24"/>
        </w:rPr>
        <w:t>AMA VARA UN ĀRKĀRTĒJIE APSTĀKĻI</w:t>
      </w:r>
    </w:p>
    <w:p w:rsidR="002863CC" w:rsidRPr="00543A3A" w:rsidRDefault="002863CC" w:rsidP="002863CC">
      <w:pPr>
        <w:rPr>
          <w:rFonts w:ascii="Times New Roman" w:hAnsi="Times New Roman" w:cs="Times New Roman"/>
          <w:color w:val="0D0D0D" w:themeColor="text1" w:themeTint="F2"/>
        </w:rPr>
      </w:pPr>
    </w:p>
    <w:p w:rsidR="002863CC" w:rsidRPr="002863CC" w:rsidRDefault="002863CC" w:rsidP="002863CC">
      <w:pPr>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8.1.</w:t>
      </w:r>
      <w:r w:rsidRPr="002863CC">
        <w:rPr>
          <w:rFonts w:ascii="Times New Roman" w:hAnsi="Times New Roman" w:cs="Times New Roman"/>
          <w:color w:val="0D0D0D" w:themeColor="text1" w:themeTint="F2"/>
          <w:spacing w:val="5"/>
        </w:rPr>
        <w:t xml:space="preserve">Puses tiek atbrīvotas no atbildības par Līguma pilnīgu vai daļēju neizpildi, ja šāda </w:t>
      </w:r>
      <w:r w:rsidRPr="002863CC">
        <w:rPr>
          <w:rFonts w:ascii="Times New Roman" w:hAnsi="Times New Roman" w:cs="Times New Roman"/>
          <w:color w:val="0D0D0D" w:themeColor="text1" w:themeTint="F2"/>
          <w:spacing w:val="2"/>
        </w:rPr>
        <w:t xml:space="preserve">neizpilde radusies nepārvaramas varas apstākļu rezultātā, kuru darbība sākusies pēc līguma </w:t>
      </w:r>
      <w:r w:rsidRPr="002863CC">
        <w:rPr>
          <w:rFonts w:ascii="Times New Roman" w:hAnsi="Times New Roman" w:cs="Times New Roman"/>
          <w:color w:val="0D0D0D" w:themeColor="text1" w:themeTint="F2"/>
          <w:spacing w:val="3"/>
        </w:rPr>
        <w:t xml:space="preserve">noslēgšanas un kurus nevarēja iepriekš ne paredzēt, ne novērst. Pie nepārvaramas varas un </w:t>
      </w:r>
      <w:r w:rsidRPr="002863CC">
        <w:rPr>
          <w:rFonts w:ascii="Times New Roman" w:hAnsi="Times New Roman" w:cs="Times New Roman"/>
          <w:color w:val="0D0D0D" w:themeColor="text1" w:themeTint="F2"/>
          <w:spacing w:val="-1"/>
        </w:rPr>
        <w:t>ārkārtēja rakstura apstākļiem pieskaitāmi: stihiskas nelaimes, avārijas, katastrofas, epidēmijas, epizootijas un kara darbība, nemieri, blokādes, valsts varas un pārvaldes institūciju lēmumi.</w:t>
      </w:r>
    </w:p>
    <w:p w:rsidR="002863CC" w:rsidRPr="002863CC" w:rsidRDefault="002863CC" w:rsidP="002863CC">
      <w:pPr>
        <w:widowControl w:val="0"/>
        <w:numPr>
          <w:ilvl w:val="1"/>
          <w:numId w:val="26"/>
        </w:numPr>
        <w:shd w:val="clear" w:color="auto" w:fill="FFFFFF"/>
        <w:tabs>
          <w:tab w:val="left" w:pos="554"/>
        </w:tabs>
        <w:autoSpaceDE w:val="0"/>
        <w:autoSpaceDN w:val="0"/>
        <w:adjustRightInd w:val="0"/>
        <w:spacing w:before="120"/>
        <w:jc w:val="both"/>
        <w:rPr>
          <w:rFonts w:ascii="Times New Roman" w:hAnsi="Times New Roman" w:cs="Times New Roman"/>
          <w:color w:val="0D0D0D" w:themeColor="text1" w:themeTint="F2"/>
          <w:spacing w:val="-6"/>
          <w:lang w:eastAsia="en-US"/>
        </w:rPr>
      </w:pPr>
      <w:r w:rsidRPr="002863CC">
        <w:rPr>
          <w:rFonts w:ascii="Times New Roman" w:hAnsi="Times New Roman" w:cs="Times New Roman"/>
          <w:color w:val="0D0D0D" w:themeColor="text1" w:themeTint="F2"/>
          <w:spacing w:val="3"/>
        </w:rPr>
        <w:t xml:space="preserve">Pusei, kas atsaucas uz nepārvaramas varas apstākļiem, nekavējoties par to rakstveidā </w:t>
      </w:r>
      <w:r w:rsidRPr="002863CC">
        <w:rPr>
          <w:rFonts w:ascii="Times New Roman" w:hAnsi="Times New Roman" w:cs="Times New Roman"/>
          <w:color w:val="0D0D0D" w:themeColor="text1" w:themeTint="F2"/>
          <w:spacing w:val="5"/>
        </w:rPr>
        <w:t xml:space="preserve">jāpaziņo otrai Pusei. Ziņojumā jānorāda, kādā termiņā, pēc viņa uzskata, ir iespējama un </w:t>
      </w:r>
      <w:r w:rsidRPr="002863CC">
        <w:rPr>
          <w:rFonts w:ascii="Times New Roman" w:hAnsi="Times New Roman" w:cs="Times New Roman"/>
          <w:color w:val="0D0D0D" w:themeColor="text1" w:themeTint="F2"/>
          <w:spacing w:val="7"/>
        </w:rPr>
        <w:t xml:space="preserve">paredzama Līgumā paredzēto saistību izpilde, un pēc otras Puses pieprasījuma, Šādam </w:t>
      </w:r>
      <w:r w:rsidRPr="002863CC">
        <w:rPr>
          <w:rFonts w:ascii="Times New Roman" w:hAnsi="Times New Roman" w:cs="Times New Roman"/>
          <w:color w:val="0D0D0D" w:themeColor="text1" w:themeTint="F2"/>
          <w:spacing w:val="1"/>
        </w:rPr>
        <w:t xml:space="preserve">ziņojumam ir jāpievieno </w:t>
      </w:r>
      <w:smartTag w:uri="schemas-tilde-lv/tildestengine" w:element="veidnes">
        <w:smartTagPr>
          <w:attr w:name="text" w:val="Izziņa"/>
          <w:attr w:name="baseform" w:val="Izziņa"/>
          <w:attr w:name="id" w:val="-1"/>
        </w:smartTagPr>
        <w:r w:rsidRPr="002863CC">
          <w:rPr>
            <w:rFonts w:ascii="Times New Roman" w:hAnsi="Times New Roman" w:cs="Times New Roman"/>
            <w:color w:val="0D0D0D" w:themeColor="text1" w:themeTint="F2"/>
            <w:spacing w:val="1"/>
          </w:rPr>
          <w:t>izziņa</w:t>
        </w:r>
      </w:smartTag>
      <w:r w:rsidRPr="002863CC">
        <w:rPr>
          <w:rFonts w:ascii="Times New Roman" w:hAnsi="Times New Roman" w:cs="Times New Roman"/>
          <w:color w:val="0D0D0D" w:themeColor="text1" w:themeTint="F2"/>
          <w:spacing w:val="1"/>
        </w:rPr>
        <w:t xml:space="preserve">, kuru izsniegusi kompetenta institūcija un kura satur minēto </w:t>
      </w:r>
      <w:r w:rsidRPr="002863CC">
        <w:rPr>
          <w:rFonts w:ascii="Times New Roman" w:hAnsi="Times New Roman" w:cs="Times New Roman"/>
          <w:color w:val="0D0D0D" w:themeColor="text1" w:themeTint="F2"/>
          <w:spacing w:val="3"/>
        </w:rPr>
        <w:t xml:space="preserve">ārkārtējo apstākļu darbības apstiprinājumu un to raksturojumu. Ja netiek izpildītas minētās </w:t>
      </w:r>
      <w:r w:rsidRPr="002863CC">
        <w:rPr>
          <w:rFonts w:ascii="Times New Roman" w:hAnsi="Times New Roman" w:cs="Times New Roman"/>
          <w:color w:val="0D0D0D" w:themeColor="text1" w:themeTint="F2"/>
          <w:spacing w:val="8"/>
        </w:rPr>
        <w:t xml:space="preserve">prasības, attiecīgās Puses nevar atsaukties uz nepārvaramas varas apstākļiem kā savu </w:t>
      </w:r>
      <w:r w:rsidRPr="002863CC">
        <w:rPr>
          <w:rFonts w:ascii="Times New Roman" w:hAnsi="Times New Roman" w:cs="Times New Roman"/>
          <w:color w:val="0D0D0D" w:themeColor="text1" w:themeTint="F2"/>
          <w:spacing w:val="-1"/>
        </w:rPr>
        <w:t>līgumsaistību nepienācīgas izpildes pamatu.</w:t>
      </w:r>
    </w:p>
    <w:p w:rsidR="002863CC" w:rsidRPr="002863CC" w:rsidRDefault="002863CC" w:rsidP="002863CC">
      <w:pPr>
        <w:widowControl w:val="0"/>
        <w:numPr>
          <w:ilvl w:val="1"/>
          <w:numId w:val="26"/>
        </w:numPr>
        <w:shd w:val="clear" w:color="auto" w:fill="FFFFFF"/>
        <w:tabs>
          <w:tab w:val="left" w:pos="554"/>
        </w:tabs>
        <w:autoSpaceDE w:val="0"/>
        <w:autoSpaceDN w:val="0"/>
        <w:adjustRightInd w:val="0"/>
        <w:spacing w:before="120"/>
        <w:jc w:val="both"/>
        <w:rPr>
          <w:rFonts w:ascii="Times New Roman" w:hAnsi="Times New Roman" w:cs="Times New Roman"/>
          <w:color w:val="0D0D0D" w:themeColor="text1" w:themeTint="F2"/>
          <w:spacing w:val="-7"/>
        </w:rPr>
      </w:pPr>
      <w:r w:rsidRPr="002863CC">
        <w:rPr>
          <w:rFonts w:ascii="Times New Roman" w:hAnsi="Times New Roman" w:cs="Times New Roman"/>
          <w:color w:val="0D0D0D" w:themeColor="text1" w:themeTint="F2"/>
          <w:spacing w:val="6"/>
        </w:rPr>
        <w:t xml:space="preserve">Ja nepārvaramas varas apstākļu un to seku dēļ nav iespējams izpildīt šajā Līgumā </w:t>
      </w:r>
      <w:r w:rsidRPr="002863CC">
        <w:rPr>
          <w:rFonts w:ascii="Times New Roman" w:hAnsi="Times New Roman" w:cs="Times New Roman"/>
          <w:color w:val="0D0D0D" w:themeColor="text1" w:themeTint="F2"/>
          <w:spacing w:val="-2"/>
        </w:rPr>
        <w:t xml:space="preserve">paredzētas saistības ilgāk kā trīs mēnešus, Puses pēc iespējas drīzāk sāk sarunas par šī Līguma </w:t>
      </w:r>
      <w:r w:rsidRPr="002863CC">
        <w:rPr>
          <w:rFonts w:ascii="Times New Roman" w:hAnsi="Times New Roman" w:cs="Times New Roman"/>
          <w:color w:val="0D0D0D" w:themeColor="text1" w:themeTint="F2"/>
          <w:spacing w:val="6"/>
        </w:rPr>
        <w:t xml:space="preserve">izpildes alternatīviem variantiem, kuri ir pieņemami abām Pusēm, un izdara attiecīgus </w:t>
      </w:r>
      <w:r w:rsidRPr="002863CC">
        <w:rPr>
          <w:rFonts w:ascii="Times New Roman" w:hAnsi="Times New Roman" w:cs="Times New Roman"/>
          <w:color w:val="0D0D0D" w:themeColor="text1" w:themeTint="F2"/>
          <w:spacing w:val="-1"/>
        </w:rPr>
        <w:t>grozījumus šajā Līgumā vai sastāda jaunu Līgumu, vai arī lauž šo līgumu.</w:t>
      </w:r>
    </w:p>
    <w:p w:rsidR="002863CC" w:rsidRDefault="00502B65" w:rsidP="002863CC">
      <w:pPr>
        <w:pStyle w:val="Virsraksts1"/>
        <w:spacing w:before="12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9.GARANTIJAS SAISTĪBAS</w:t>
      </w:r>
    </w:p>
    <w:p w:rsidR="00A84A57" w:rsidRPr="00A84A57" w:rsidRDefault="00A84A57" w:rsidP="00A84A57"/>
    <w:p w:rsidR="002863CC" w:rsidRPr="004D1708" w:rsidRDefault="002863CC" w:rsidP="004D1708">
      <w:pPr>
        <w:spacing w:after="120"/>
        <w:jc w:val="both"/>
        <w:rPr>
          <w:rFonts w:ascii="Times New Roman" w:hAnsi="Times New Roman" w:cs="Times New Roman"/>
          <w:sz w:val="22"/>
          <w:szCs w:val="22"/>
        </w:rPr>
      </w:pPr>
      <w:r w:rsidRPr="00543A3A">
        <w:rPr>
          <w:rFonts w:ascii="Times New Roman" w:hAnsi="Times New Roman" w:cs="Times New Roman"/>
          <w:color w:val="0D0D0D" w:themeColor="text1" w:themeTint="F2"/>
          <w:spacing w:val="-7"/>
        </w:rPr>
        <w:t>9.1.</w:t>
      </w:r>
      <w:r w:rsidRPr="00543A3A">
        <w:rPr>
          <w:rFonts w:ascii="Times New Roman" w:hAnsi="Times New Roman" w:cs="Times New Roman"/>
          <w:color w:val="0D0D0D" w:themeColor="text1" w:themeTint="F2"/>
          <w:spacing w:val="-1"/>
        </w:rPr>
        <w:t xml:space="preserve"> </w:t>
      </w:r>
      <w:r w:rsidR="00A84A57">
        <w:rPr>
          <w:rFonts w:ascii="Times New Roman" w:hAnsi="Times New Roman" w:cs="Times New Roman"/>
          <w:sz w:val="22"/>
          <w:szCs w:val="22"/>
        </w:rPr>
        <w:t xml:space="preserve">Garantijas laiks Izpildītāja veiktajiem Darbiem </w:t>
      </w:r>
      <w:r w:rsidR="00A84A57" w:rsidRPr="004D1708">
        <w:rPr>
          <w:rFonts w:ascii="Times New Roman" w:hAnsi="Times New Roman" w:cs="Times New Roman"/>
          <w:color w:val="0D0D0D" w:themeColor="text1" w:themeTint="F2"/>
          <w:sz w:val="22"/>
          <w:szCs w:val="22"/>
        </w:rPr>
        <w:t xml:space="preserve">ir 2 (divi) gadi </w:t>
      </w:r>
      <w:r w:rsidR="00A84A57">
        <w:rPr>
          <w:rFonts w:ascii="Times New Roman" w:hAnsi="Times New Roman" w:cs="Times New Roman"/>
          <w:sz w:val="22"/>
          <w:szCs w:val="22"/>
        </w:rPr>
        <w:t>pēc darbu pieņemšanas – nodošanas akta abpusējas parakstīšanas.</w:t>
      </w:r>
    </w:p>
    <w:p w:rsidR="002863CC" w:rsidRPr="00543A3A" w:rsidRDefault="002863CC" w:rsidP="002863CC">
      <w:pPr>
        <w:pStyle w:val="Virsraksts1"/>
        <w:spacing w:before="120"/>
        <w:jc w:val="center"/>
        <w:rPr>
          <w:rFonts w:ascii="Times New Roman" w:hAnsi="Times New Roman" w:cs="Times New Roman"/>
          <w:color w:val="0D0D0D" w:themeColor="text1" w:themeTint="F2"/>
          <w:sz w:val="24"/>
          <w:szCs w:val="24"/>
        </w:rPr>
      </w:pPr>
      <w:r w:rsidRPr="00543A3A">
        <w:rPr>
          <w:rFonts w:ascii="Times New Roman" w:hAnsi="Times New Roman" w:cs="Times New Roman"/>
          <w:color w:val="0D0D0D" w:themeColor="text1" w:themeTint="F2"/>
          <w:sz w:val="24"/>
          <w:szCs w:val="24"/>
        </w:rPr>
        <w:t>10. LĪGUMA LAUŠANA</w:t>
      </w:r>
    </w:p>
    <w:p w:rsidR="002863CC" w:rsidRPr="00502B65" w:rsidRDefault="002863CC" w:rsidP="002863CC">
      <w:pPr>
        <w:pStyle w:val="Pamatteksts"/>
        <w:tabs>
          <w:tab w:val="left" w:pos="993"/>
        </w:tabs>
        <w:spacing w:before="120"/>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 xml:space="preserve">10.1. </w:t>
      </w:r>
      <w:smartTag w:uri="schemas-tilde-lv/tildestengine" w:element="veidnes">
        <w:smartTagPr>
          <w:attr w:name="id" w:val="-1"/>
          <w:attr w:name="baseform" w:val="līgums"/>
          <w:attr w:name="text" w:val="līgums"/>
        </w:smartTagPr>
        <w:r w:rsidRPr="00502B65">
          <w:rPr>
            <w:rFonts w:ascii="Times New Roman" w:hAnsi="Times New Roman" w:cs="Times New Roman"/>
            <w:color w:val="0D0D0D" w:themeColor="text1" w:themeTint="F2"/>
          </w:rPr>
          <w:t>Līgums</w:t>
        </w:r>
      </w:smartTag>
      <w:r w:rsidRPr="00502B65">
        <w:rPr>
          <w:rFonts w:ascii="Times New Roman" w:hAnsi="Times New Roman" w:cs="Times New Roman"/>
          <w:color w:val="0D0D0D" w:themeColor="text1" w:themeTint="F2"/>
        </w:rPr>
        <w:t xml:space="preserve"> var tikt lauzts, Pusēm savstarpēji rakstiski vienojoties, vai arī šajā Līgumā noteiktajā kārtībā.</w:t>
      </w:r>
    </w:p>
    <w:p w:rsidR="002863CC" w:rsidRPr="00502B65" w:rsidRDefault="002863CC" w:rsidP="002863CC">
      <w:pPr>
        <w:pStyle w:val="Pamatteksts"/>
        <w:numPr>
          <w:ilvl w:val="1"/>
          <w:numId w:val="27"/>
        </w:numPr>
        <w:tabs>
          <w:tab w:val="left" w:pos="567"/>
        </w:tabs>
        <w:spacing w:before="120" w:after="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Pasūtītājs, nosūtot uzņēmējam rakstisku paziņojumu, ir tiesīgs lauzt Līgumu, ja:</w:t>
      </w:r>
    </w:p>
    <w:p w:rsidR="002863CC" w:rsidRPr="00502B65" w:rsidRDefault="00F242A0" w:rsidP="002863CC">
      <w:pPr>
        <w:pStyle w:val="Pamatteksts"/>
        <w:numPr>
          <w:ilvl w:val="2"/>
          <w:numId w:val="27"/>
        </w:numPr>
        <w:tabs>
          <w:tab w:val="left" w:pos="993"/>
        </w:tabs>
        <w:spacing w:before="120" w:after="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U</w:t>
      </w:r>
      <w:r w:rsidR="002863CC" w:rsidRPr="00502B65">
        <w:rPr>
          <w:rFonts w:ascii="Times New Roman" w:hAnsi="Times New Roman" w:cs="Times New Roman"/>
          <w:color w:val="0D0D0D" w:themeColor="text1" w:themeTint="F2"/>
        </w:rPr>
        <w:t>zņēmējs neievēro jebkuru no Līgumā noteiktajiem darbu uzsākšanas un izpildes termiņiem un ja uzņēmēja nokavējums ir sasniedzis vismaz 10 (desmit) dienas;</w:t>
      </w:r>
    </w:p>
    <w:p w:rsidR="002863CC" w:rsidRPr="00502B65" w:rsidRDefault="00F242A0" w:rsidP="002863CC">
      <w:pPr>
        <w:pStyle w:val="Pamatteksts"/>
        <w:numPr>
          <w:ilvl w:val="2"/>
          <w:numId w:val="27"/>
        </w:numPr>
        <w:tabs>
          <w:tab w:val="left" w:pos="993"/>
        </w:tabs>
        <w:spacing w:before="120" w:after="0"/>
        <w:ind w:left="567"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Ir uzsākta </w:t>
      </w:r>
      <w:r w:rsidR="002863CC" w:rsidRPr="00502B65">
        <w:rPr>
          <w:rFonts w:ascii="Times New Roman" w:hAnsi="Times New Roman" w:cs="Times New Roman"/>
          <w:color w:val="0D0D0D" w:themeColor="text1" w:themeTint="F2"/>
        </w:rPr>
        <w:t>uzņēmēja likvidācija vai arī uzņēmējs ir atzīts par maksātnespējīgu.</w:t>
      </w:r>
    </w:p>
    <w:p w:rsidR="002863CC" w:rsidRPr="00502B65" w:rsidRDefault="002863CC" w:rsidP="002863CC">
      <w:pPr>
        <w:pStyle w:val="Pamatteksts"/>
        <w:numPr>
          <w:ilvl w:val="2"/>
          <w:numId w:val="27"/>
        </w:numPr>
        <w:tabs>
          <w:tab w:val="left" w:pos="993"/>
        </w:tabs>
        <w:spacing w:before="120" w:after="0"/>
        <w:ind w:left="567"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Līguma izpildi nenodrošina piedāvājumā iepirkumam norādītie apakšuzņēmēji.</w:t>
      </w:r>
    </w:p>
    <w:p w:rsidR="002863CC" w:rsidRPr="00502B65" w:rsidRDefault="002863CC" w:rsidP="002863CC">
      <w:pPr>
        <w:pStyle w:val="Pamatteksts"/>
        <w:numPr>
          <w:ilvl w:val="2"/>
          <w:numId w:val="27"/>
        </w:numPr>
        <w:tabs>
          <w:tab w:val="left" w:pos="993"/>
        </w:tabs>
        <w:spacing w:before="120" w:after="0"/>
        <w:ind w:left="567"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lastRenderedPageBreak/>
        <w:t>Līguma izpildes laikā Objektā tiek nodarbinātas personas, kuras nav darba tiesiskajās attiecībās ar uzņēmēju vai piedāvājumā iepirkumam norādītajiem apakšuzņēmējiem.</w:t>
      </w:r>
    </w:p>
    <w:p w:rsidR="002863CC" w:rsidRPr="00502B65" w:rsidRDefault="00F242A0" w:rsidP="002863CC">
      <w:pPr>
        <w:pStyle w:val="Pamatteksts"/>
        <w:numPr>
          <w:ilvl w:val="1"/>
          <w:numId w:val="27"/>
        </w:numPr>
        <w:tabs>
          <w:tab w:val="left" w:pos="993"/>
        </w:tabs>
        <w:spacing w:before="120" w:after="0"/>
        <w:ind w:left="0" w:firstLine="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U</w:t>
      </w:r>
      <w:r w:rsidR="002863CC" w:rsidRPr="00502B65">
        <w:rPr>
          <w:rFonts w:ascii="Times New Roman" w:hAnsi="Times New Roman" w:cs="Times New Roman"/>
          <w:color w:val="0D0D0D" w:themeColor="text1" w:themeTint="F2"/>
        </w:rPr>
        <w:t>zņēmējs, nosūtot Pasūtītājam rakstisku paziņojumu, ir tiesīgs vienpusēji pārtraukt līgumu, ja Pasūtītājs Līgumā noteiktajos termiņos neveic maksājumus un Pasūtītāja nokavējums ir sasniedzis vismaz 20 (divdesmit) dienas.</w:t>
      </w:r>
    </w:p>
    <w:p w:rsidR="002863CC" w:rsidRPr="00502B65" w:rsidRDefault="002863CC" w:rsidP="002863CC">
      <w:pPr>
        <w:pStyle w:val="Pamatteksts"/>
        <w:numPr>
          <w:ilvl w:val="1"/>
          <w:numId w:val="27"/>
        </w:numPr>
        <w:tabs>
          <w:tab w:val="left" w:pos="993"/>
        </w:tabs>
        <w:spacing w:before="120" w:after="0"/>
        <w:ind w:left="0"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 xml:space="preserve">Laužot Līgumu 12.1. un 12.3. punktā noteiktajos gadījumos, Puses sastāda un abpusēji paraksta atsevišķu aktu par faktiski izpildīto darbu apjomu un to vērtību. Sastādot aktu, Puses ņem vērā izpildīto darbu kvalitāti. Pasūtītājs samaksā uzņēmējam par izpildītajiem darbiem, atbilstoši sastādītajam aktam.  </w:t>
      </w:r>
    </w:p>
    <w:p w:rsidR="002863CC" w:rsidRPr="00502B65" w:rsidRDefault="002863CC" w:rsidP="002863CC">
      <w:pPr>
        <w:pStyle w:val="Pamatteksts"/>
        <w:numPr>
          <w:ilvl w:val="1"/>
          <w:numId w:val="27"/>
        </w:numPr>
        <w:tabs>
          <w:tab w:val="left" w:pos="993"/>
        </w:tabs>
        <w:spacing w:before="120" w:after="0"/>
        <w:ind w:left="0" w:firstLine="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Puses savstarpējo norēķinu šajā Līguma nodaļā minētajos gadījumos veic 30 (trīsdesmit) dienu laikā pēc šajā Līguma nodaļā minēto akta parakstīšanas.</w:t>
      </w:r>
    </w:p>
    <w:p w:rsidR="002863CC" w:rsidRPr="00543A3A" w:rsidRDefault="002863CC" w:rsidP="002863CC">
      <w:pPr>
        <w:pStyle w:val="Virsraksts1"/>
        <w:spacing w:before="120"/>
        <w:jc w:val="center"/>
        <w:rPr>
          <w:rFonts w:ascii="Times New Roman" w:hAnsi="Times New Roman" w:cs="Times New Roman"/>
          <w:b w:val="0"/>
          <w:color w:val="0D0D0D" w:themeColor="text1" w:themeTint="F2"/>
          <w:sz w:val="24"/>
          <w:szCs w:val="24"/>
        </w:rPr>
      </w:pPr>
      <w:r w:rsidRPr="00543A3A">
        <w:rPr>
          <w:rFonts w:ascii="Times New Roman" w:hAnsi="Times New Roman" w:cs="Times New Roman"/>
          <w:color w:val="0D0D0D" w:themeColor="text1" w:themeTint="F2"/>
          <w:sz w:val="24"/>
          <w:szCs w:val="24"/>
        </w:rPr>
        <w:t>11. STRĪDU IZSKATĪŠANAS KARTĪBA, LĪGUMĀ GROZĪJUMI UN CITI NOSACĪJUMI.</w:t>
      </w:r>
    </w:p>
    <w:p w:rsidR="002863CC" w:rsidRPr="002863CC" w:rsidRDefault="002863CC" w:rsidP="002863CC">
      <w:pPr>
        <w:shd w:val="clear" w:color="auto" w:fill="FFFFFF"/>
        <w:tabs>
          <w:tab w:val="left" w:pos="533"/>
        </w:tabs>
        <w:spacing w:before="120"/>
        <w:ind w:left="22"/>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spacing w:val="-7"/>
        </w:rPr>
        <w:t>11.1.</w:t>
      </w:r>
      <w:r w:rsidRPr="002863CC">
        <w:rPr>
          <w:rFonts w:ascii="Times New Roman" w:hAnsi="Times New Roman" w:cs="Times New Roman"/>
          <w:color w:val="0D0D0D" w:themeColor="text1" w:themeTint="F2"/>
        </w:rPr>
        <w:tab/>
      </w:r>
      <w:r w:rsidRPr="002863CC">
        <w:rPr>
          <w:rFonts w:ascii="Times New Roman" w:hAnsi="Times New Roman" w:cs="Times New Roman"/>
          <w:color w:val="0D0D0D" w:themeColor="text1" w:themeTint="F2"/>
          <w:spacing w:val="2"/>
        </w:rPr>
        <w:t xml:space="preserve">Līguma izpildes laikā radušos strīdus Puses risina vienojoties, vai, ja vienošanās nav </w:t>
      </w:r>
      <w:r w:rsidRPr="002863CC">
        <w:rPr>
          <w:rFonts w:ascii="Times New Roman" w:hAnsi="Times New Roman" w:cs="Times New Roman"/>
          <w:color w:val="0D0D0D" w:themeColor="text1" w:themeTint="F2"/>
          <w:spacing w:val="-1"/>
        </w:rPr>
        <w:t>iespējama, strīdu izskata tiesā Latvijas Republikas likumos noteiktajā kartībā.</w:t>
      </w:r>
    </w:p>
    <w:p w:rsidR="002863CC" w:rsidRPr="00F242A0" w:rsidRDefault="002863CC" w:rsidP="00F242A0">
      <w:pPr>
        <w:widowControl w:val="0"/>
        <w:numPr>
          <w:ilvl w:val="1"/>
          <w:numId w:val="28"/>
        </w:numPr>
        <w:shd w:val="clear" w:color="auto" w:fill="FFFFFF"/>
        <w:tabs>
          <w:tab w:val="left" w:pos="533"/>
        </w:tabs>
        <w:autoSpaceDE w:val="0"/>
        <w:autoSpaceDN w:val="0"/>
        <w:adjustRightInd w:val="0"/>
        <w:spacing w:before="120"/>
        <w:jc w:val="both"/>
        <w:rPr>
          <w:rFonts w:ascii="Times New Roman" w:hAnsi="Times New Roman" w:cs="Times New Roman"/>
          <w:color w:val="0D0D0D" w:themeColor="text1" w:themeTint="F2"/>
          <w:spacing w:val="-7"/>
        </w:rPr>
      </w:pPr>
      <w:r w:rsidRPr="002863CC">
        <w:rPr>
          <w:rFonts w:ascii="Times New Roman" w:hAnsi="Times New Roman" w:cs="Times New Roman"/>
          <w:color w:val="0D0D0D" w:themeColor="text1" w:themeTint="F2"/>
        </w:rPr>
        <w:t>Pasūtītājs ir tiesīgs pēc savas iniciatīvas piedāvāt izdarīt grozījumus darbu ap</w:t>
      </w:r>
      <w:r w:rsidR="00F242A0">
        <w:rPr>
          <w:rFonts w:ascii="Times New Roman" w:hAnsi="Times New Roman" w:cs="Times New Roman"/>
          <w:color w:val="0D0D0D" w:themeColor="text1" w:themeTint="F2"/>
        </w:rPr>
        <w:t xml:space="preserve">jomos, ja tādi nepieciešami. </w:t>
      </w:r>
      <w:r w:rsidRPr="002863CC">
        <w:rPr>
          <w:rFonts w:ascii="Times New Roman" w:hAnsi="Times New Roman" w:cs="Times New Roman"/>
          <w:color w:val="0D0D0D" w:themeColor="text1" w:themeTint="F2"/>
          <w:spacing w:val="1"/>
        </w:rPr>
        <w:t xml:space="preserve">Gadījumā, ja Pasūtītāja piedāvātie grozījumi darbu apjomos vai </w:t>
      </w:r>
      <w:r w:rsidRPr="002863CC">
        <w:rPr>
          <w:rFonts w:ascii="Times New Roman" w:hAnsi="Times New Roman" w:cs="Times New Roman"/>
          <w:color w:val="0D0D0D" w:themeColor="text1" w:themeTint="F2"/>
          <w:spacing w:val="5"/>
        </w:rPr>
        <w:t xml:space="preserve">tehniskajā projektā ietekmē Līguma izpildes termiņus vai Līguma summu, uzņēmējs </w:t>
      </w:r>
      <w:r w:rsidRPr="002863CC">
        <w:rPr>
          <w:rFonts w:ascii="Times New Roman" w:hAnsi="Times New Roman" w:cs="Times New Roman"/>
          <w:color w:val="0D0D0D" w:themeColor="text1" w:themeTint="F2"/>
          <w:spacing w:val="4"/>
        </w:rPr>
        <w:t xml:space="preserve">ne vēlāk kā piecu dienu laikā par to rakstiski informē Pasūtītāju. Šajā gadījumā grozījumi </w:t>
      </w:r>
      <w:r w:rsidRPr="002863CC">
        <w:rPr>
          <w:rFonts w:ascii="Times New Roman" w:hAnsi="Times New Roman" w:cs="Times New Roman"/>
          <w:color w:val="0D0D0D" w:themeColor="text1" w:themeTint="F2"/>
          <w:spacing w:val="-2"/>
        </w:rPr>
        <w:t xml:space="preserve">darbu apjomos ir spēkā tikai pēc tam, kad ir panākta rakstiska Pušu </w:t>
      </w:r>
      <w:r w:rsidRPr="002863CC">
        <w:rPr>
          <w:rFonts w:ascii="Times New Roman" w:hAnsi="Times New Roman" w:cs="Times New Roman"/>
          <w:color w:val="0D0D0D" w:themeColor="text1" w:themeTint="F2"/>
        </w:rPr>
        <w:t>vienošanās pārgrozījumu izdarīšanu Līgumā.</w:t>
      </w:r>
    </w:p>
    <w:p w:rsidR="002863CC" w:rsidRPr="002863CC" w:rsidRDefault="002863CC" w:rsidP="002863CC">
      <w:pPr>
        <w:widowControl w:val="0"/>
        <w:numPr>
          <w:ilvl w:val="1"/>
          <w:numId w:val="29"/>
        </w:numPr>
        <w:shd w:val="clear" w:color="auto" w:fill="FFFFFF"/>
        <w:tabs>
          <w:tab w:val="left" w:pos="533"/>
        </w:tabs>
        <w:autoSpaceDE w:val="0"/>
        <w:autoSpaceDN w:val="0"/>
        <w:adjustRightInd w:val="0"/>
        <w:spacing w:before="120"/>
        <w:jc w:val="both"/>
        <w:rPr>
          <w:rFonts w:ascii="Times New Roman" w:hAnsi="Times New Roman" w:cs="Times New Roman"/>
          <w:color w:val="0D0D0D" w:themeColor="text1" w:themeTint="F2"/>
          <w:spacing w:val="-7"/>
        </w:rPr>
      </w:pPr>
      <w:r w:rsidRPr="002863CC">
        <w:rPr>
          <w:rFonts w:ascii="Times New Roman" w:hAnsi="Times New Roman" w:cs="Times New Roman"/>
          <w:color w:val="0D0D0D" w:themeColor="text1" w:themeTint="F2"/>
          <w:spacing w:val="3"/>
        </w:rPr>
        <w:t xml:space="preserve">Ja kādai no Pusēm tiek mainīts juridiskais statuss vai paraksta tiesības, vai adrese, tā </w:t>
      </w:r>
      <w:r w:rsidRPr="002863CC">
        <w:rPr>
          <w:rFonts w:ascii="Times New Roman" w:hAnsi="Times New Roman" w:cs="Times New Roman"/>
          <w:color w:val="0D0D0D" w:themeColor="text1" w:themeTint="F2"/>
          <w:spacing w:val="-1"/>
        </w:rPr>
        <w:t>nekavējoties, ne vēlāk kā 2 (divu) darba dienu laikā, rakstiski par to jāpaziņo otram Līdzējam.</w:t>
      </w:r>
    </w:p>
    <w:p w:rsidR="002863CC" w:rsidRPr="002863CC" w:rsidRDefault="002863CC" w:rsidP="002863CC">
      <w:pPr>
        <w:widowControl w:val="0"/>
        <w:numPr>
          <w:ilvl w:val="1"/>
          <w:numId w:val="29"/>
        </w:numPr>
        <w:shd w:val="clear" w:color="auto" w:fill="FFFFFF"/>
        <w:tabs>
          <w:tab w:val="left" w:pos="533"/>
        </w:tabs>
        <w:autoSpaceDE w:val="0"/>
        <w:autoSpaceDN w:val="0"/>
        <w:adjustRightInd w:val="0"/>
        <w:spacing w:before="120"/>
        <w:jc w:val="both"/>
        <w:rPr>
          <w:rFonts w:ascii="Times New Roman" w:hAnsi="Times New Roman" w:cs="Times New Roman"/>
          <w:color w:val="0D0D0D" w:themeColor="text1" w:themeTint="F2"/>
          <w:spacing w:val="-9"/>
        </w:rPr>
      </w:pPr>
      <w:r w:rsidRPr="002863CC">
        <w:rPr>
          <w:rFonts w:ascii="Times New Roman" w:hAnsi="Times New Roman" w:cs="Times New Roman"/>
          <w:color w:val="0D0D0D" w:themeColor="text1" w:themeTint="F2"/>
          <w:spacing w:val="2"/>
        </w:rPr>
        <w:t xml:space="preserve">Līgums sastādīts divos eksemplāros viens glabājas pie Pasūtītāja, viens pie </w:t>
      </w:r>
      <w:r w:rsidRPr="002863CC">
        <w:rPr>
          <w:rFonts w:ascii="Times New Roman" w:hAnsi="Times New Roman" w:cs="Times New Roman"/>
          <w:color w:val="0D0D0D" w:themeColor="text1" w:themeTint="F2"/>
          <w:spacing w:val="-2"/>
        </w:rPr>
        <w:t>uzņēmēja.</w:t>
      </w:r>
    </w:p>
    <w:p w:rsidR="00F242A0" w:rsidRPr="004D1708" w:rsidRDefault="002863CC" w:rsidP="004D1708">
      <w:pPr>
        <w:widowControl w:val="0"/>
        <w:numPr>
          <w:ilvl w:val="1"/>
          <w:numId w:val="29"/>
        </w:numPr>
        <w:shd w:val="clear" w:color="auto" w:fill="FFFFFF"/>
        <w:tabs>
          <w:tab w:val="left" w:pos="533"/>
        </w:tabs>
        <w:autoSpaceDE w:val="0"/>
        <w:autoSpaceDN w:val="0"/>
        <w:adjustRightInd w:val="0"/>
        <w:spacing w:before="120"/>
        <w:jc w:val="both"/>
        <w:rPr>
          <w:rFonts w:ascii="Times New Roman" w:hAnsi="Times New Roman" w:cs="Times New Roman"/>
          <w:color w:val="0D0D0D" w:themeColor="text1" w:themeTint="F2"/>
          <w:spacing w:val="-7"/>
        </w:rPr>
      </w:pPr>
      <w:r w:rsidRPr="002863CC">
        <w:rPr>
          <w:rFonts w:ascii="Times New Roman" w:hAnsi="Times New Roman" w:cs="Times New Roman"/>
          <w:color w:val="0D0D0D" w:themeColor="text1" w:themeTint="F2"/>
          <w:spacing w:val="2"/>
        </w:rPr>
        <w:t xml:space="preserve">Šī Līguma visi pielikumi, kā arī visas šī Līguma ietvaros rakstiski noformētas un abu </w:t>
      </w:r>
      <w:r w:rsidRPr="002863CC">
        <w:rPr>
          <w:rFonts w:ascii="Times New Roman" w:hAnsi="Times New Roman" w:cs="Times New Roman"/>
          <w:color w:val="0D0D0D" w:themeColor="text1" w:themeTint="F2"/>
        </w:rPr>
        <w:t>Pušu parakstītas izmaiņas un papildinājumi ir neatņemamas šī Līguma sastāvdaļas.</w:t>
      </w:r>
    </w:p>
    <w:p w:rsidR="002863CC" w:rsidRPr="00502B65" w:rsidRDefault="002863CC" w:rsidP="00502B65">
      <w:pPr>
        <w:widowControl w:val="0"/>
        <w:shd w:val="clear" w:color="auto" w:fill="FFFFFF"/>
        <w:tabs>
          <w:tab w:val="left" w:pos="533"/>
        </w:tabs>
        <w:autoSpaceDE w:val="0"/>
        <w:autoSpaceDN w:val="0"/>
        <w:adjustRightInd w:val="0"/>
        <w:spacing w:before="120"/>
        <w:jc w:val="center"/>
        <w:rPr>
          <w:rFonts w:ascii="Times New Roman" w:hAnsi="Times New Roman" w:cs="Times New Roman"/>
          <w:b/>
          <w:color w:val="0D0D0D" w:themeColor="text1" w:themeTint="F2"/>
          <w:spacing w:val="-7"/>
        </w:rPr>
      </w:pPr>
      <w:r w:rsidRPr="00543A3A">
        <w:rPr>
          <w:rFonts w:ascii="Times New Roman" w:hAnsi="Times New Roman" w:cs="Times New Roman"/>
          <w:b/>
          <w:color w:val="0D0D0D" w:themeColor="text1" w:themeTint="F2"/>
          <w:spacing w:val="-7"/>
        </w:rPr>
        <w:t>12.LĪGUMA  STĀŠANĀS SPĒKĀ NOTEIKUMI</w:t>
      </w:r>
    </w:p>
    <w:p w:rsidR="002863CC" w:rsidRPr="002863CC" w:rsidRDefault="002863CC" w:rsidP="002863CC">
      <w:pPr>
        <w:numPr>
          <w:ilvl w:val="1"/>
          <w:numId w:val="30"/>
        </w:numPr>
        <w:tabs>
          <w:tab w:val="left" w:pos="360"/>
          <w:tab w:val="left" w:pos="2352"/>
        </w:tabs>
        <w:jc w:val="both"/>
        <w:rPr>
          <w:rFonts w:ascii="Times New Roman" w:hAnsi="Times New Roman" w:cs="Times New Roman"/>
          <w:color w:val="0D0D0D" w:themeColor="text1" w:themeTint="F2"/>
        </w:rPr>
      </w:pPr>
      <w:r w:rsidRPr="002863CC">
        <w:rPr>
          <w:rFonts w:ascii="Times New Roman" w:hAnsi="Times New Roman" w:cs="Times New Roman"/>
          <w:color w:val="0D0D0D" w:themeColor="text1" w:themeTint="F2"/>
        </w:rPr>
        <w:t>Līgums stājas spēkā ar parakstīšanas brīdi un darbojas līdz Pušu savstarpējo saistību pilnīgai izpildei.</w:t>
      </w:r>
    </w:p>
    <w:p w:rsidR="002863CC" w:rsidRPr="002863CC" w:rsidRDefault="002863CC" w:rsidP="00502B65">
      <w:pPr>
        <w:pStyle w:val="Pamatteksts"/>
        <w:tabs>
          <w:tab w:val="left" w:pos="993"/>
        </w:tabs>
        <w:spacing w:before="120"/>
        <w:ind w:left="1440"/>
        <w:jc w:val="center"/>
        <w:rPr>
          <w:rStyle w:val="Lappusesnumurs"/>
          <w:rFonts w:ascii="Times New Roman" w:hAnsi="Times New Roman" w:cs="Times New Roman"/>
          <w:color w:val="0D0D0D" w:themeColor="text1" w:themeTint="F2"/>
        </w:rPr>
      </w:pPr>
      <w:r w:rsidRPr="002863CC">
        <w:rPr>
          <w:rStyle w:val="Lappusesnumurs"/>
          <w:rFonts w:ascii="Times New Roman" w:hAnsi="Times New Roman" w:cs="Times New Roman"/>
          <w:b/>
          <w:color w:val="0D0D0D" w:themeColor="text1" w:themeTint="F2"/>
        </w:rPr>
        <w:t>13.KONTAKTPERSONAS</w:t>
      </w:r>
    </w:p>
    <w:p w:rsidR="002863CC" w:rsidRPr="00502B65" w:rsidRDefault="002863CC" w:rsidP="002863CC">
      <w:pPr>
        <w:pStyle w:val="Pamatteksts"/>
        <w:tabs>
          <w:tab w:val="left" w:pos="567"/>
        </w:tabs>
        <w:spacing w:before="12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13.1.Kontaktpersonas no Pasūtītāja puses:</w:t>
      </w:r>
    </w:p>
    <w:p w:rsidR="002863CC" w:rsidRPr="00502B65" w:rsidRDefault="00BB2ED8" w:rsidP="002863CC">
      <w:pPr>
        <w:pStyle w:val="Pamatteksts"/>
        <w:tabs>
          <w:tab w:val="left" w:pos="567"/>
        </w:tabs>
        <w:ind w:left="709"/>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Vizma </w:t>
      </w:r>
      <w:proofErr w:type="spellStart"/>
      <w:r>
        <w:rPr>
          <w:rFonts w:ascii="Times New Roman" w:hAnsi="Times New Roman" w:cs="Times New Roman"/>
          <w:color w:val="0D0D0D" w:themeColor="text1" w:themeTint="F2"/>
        </w:rPr>
        <w:t>Ģēģere</w:t>
      </w:r>
      <w:proofErr w:type="spellEnd"/>
      <w:r>
        <w:rPr>
          <w:rFonts w:ascii="Times New Roman" w:hAnsi="Times New Roman" w:cs="Times New Roman"/>
          <w:color w:val="0D0D0D" w:themeColor="text1" w:themeTint="F2"/>
        </w:rPr>
        <w:t>, Pāvilostas novada domes projektu koordinatore; tālrunis: 63484561</w:t>
      </w:r>
      <w:r w:rsidR="00502B65">
        <w:rPr>
          <w:rFonts w:ascii="Times New Roman" w:hAnsi="Times New Roman" w:cs="Times New Roman"/>
          <w:color w:val="0D0D0D" w:themeColor="text1" w:themeTint="F2"/>
        </w:rPr>
        <w:t>;</w:t>
      </w:r>
    </w:p>
    <w:p w:rsidR="003A07A0" w:rsidRDefault="002863CC" w:rsidP="002863CC">
      <w:pPr>
        <w:pStyle w:val="Pamatteksts"/>
        <w:tabs>
          <w:tab w:val="left" w:pos="567"/>
        </w:tabs>
        <w:spacing w:before="120"/>
        <w:jc w:val="both"/>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13.2.Kontaktpersonas no Būvuzņēmēja puses:</w:t>
      </w:r>
      <w:r w:rsidR="000F2A30">
        <w:rPr>
          <w:rFonts w:ascii="Times New Roman" w:hAnsi="Times New Roman" w:cs="Times New Roman"/>
          <w:color w:val="0D0D0D" w:themeColor="text1" w:themeTint="F2"/>
        </w:rPr>
        <w:t xml:space="preserve"> Rolfs Jansons</w:t>
      </w:r>
      <w:r w:rsidR="003A07A0">
        <w:rPr>
          <w:rFonts w:ascii="Times New Roman" w:hAnsi="Times New Roman" w:cs="Times New Roman"/>
          <w:color w:val="0D0D0D" w:themeColor="text1" w:themeTint="F2"/>
        </w:rPr>
        <w:t>;</w:t>
      </w:r>
      <w:r w:rsidR="000F2A30">
        <w:rPr>
          <w:rFonts w:ascii="Times New Roman" w:hAnsi="Times New Roman" w:cs="Times New Roman"/>
          <w:color w:val="0D0D0D" w:themeColor="text1" w:themeTint="F2"/>
        </w:rPr>
        <w:t xml:space="preserve"> IK īpašnieks</w:t>
      </w:r>
      <w:r w:rsidR="003A07A0">
        <w:rPr>
          <w:rFonts w:ascii="Times New Roman" w:hAnsi="Times New Roman" w:cs="Times New Roman"/>
          <w:color w:val="0D0D0D" w:themeColor="text1" w:themeTint="F2"/>
        </w:rPr>
        <w:t xml:space="preserve">; </w:t>
      </w:r>
      <w:r w:rsidR="000F2A30">
        <w:rPr>
          <w:rFonts w:ascii="Times New Roman" w:hAnsi="Times New Roman" w:cs="Times New Roman"/>
          <w:color w:val="0D0D0D" w:themeColor="text1" w:themeTint="F2"/>
        </w:rPr>
        <w:t>tālrunis: 20610511</w:t>
      </w:r>
    </w:p>
    <w:p w:rsidR="00FC7BB6" w:rsidRDefault="00FC7BB6" w:rsidP="002863CC">
      <w:pPr>
        <w:pStyle w:val="Pamatteksts"/>
        <w:tabs>
          <w:tab w:val="left" w:pos="567"/>
        </w:tabs>
        <w:spacing w:before="120"/>
        <w:jc w:val="both"/>
        <w:rPr>
          <w:rFonts w:ascii="Times New Roman" w:hAnsi="Times New Roman" w:cs="Times New Roman"/>
          <w:color w:val="0D0D0D" w:themeColor="text1" w:themeTint="F2"/>
        </w:rPr>
      </w:pPr>
    </w:p>
    <w:p w:rsidR="00FC7BB6" w:rsidRDefault="00FC7BB6" w:rsidP="002863CC">
      <w:pPr>
        <w:pStyle w:val="Pamatteksts"/>
        <w:tabs>
          <w:tab w:val="left" w:pos="567"/>
        </w:tabs>
        <w:spacing w:before="120"/>
        <w:jc w:val="both"/>
        <w:rPr>
          <w:rFonts w:ascii="Times New Roman" w:hAnsi="Times New Roman" w:cs="Times New Roman"/>
          <w:color w:val="0D0D0D" w:themeColor="text1" w:themeTint="F2"/>
        </w:rPr>
      </w:pPr>
    </w:p>
    <w:p w:rsidR="00FC7BB6" w:rsidRDefault="00FC7BB6" w:rsidP="002863CC">
      <w:pPr>
        <w:pStyle w:val="Pamatteksts"/>
        <w:tabs>
          <w:tab w:val="left" w:pos="567"/>
        </w:tabs>
        <w:spacing w:before="120"/>
        <w:jc w:val="both"/>
        <w:rPr>
          <w:rFonts w:ascii="Times New Roman" w:hAnsi="Times New Roman" w:cs="Times New Roman"/>
          <w:color w:val="0D0D0D" w:themeColor="text1" w:themeTint="F2"/>
        </w:rPr>
      </w:pPr>
    </w:p>
    <w:p w:rsidR="00FC7BB6" w:rsidRDefault="00FC7BB6" w:rsidP="002863CC">
      <w:pPr>
        <w:pStyle w:val="Pamatteksts"/>
        <w:tabs>
          <w:tab w:val="left" w:pos="567"/>
        </w:tabs>
        <w:spacing w:before="120"/>
        <w:jc w:val="both"/>
        <w:rPr>
          <w:rFonts w:ascii="Times New Roman" w:hAnsi="Times New Roman" w:cs="Times New Roman"/>
          <w:color w:val="0D0D0D" w:themeColor="text1" w:themeTint="F2"/>
        </w:rPr>
      </w:pPr>
    </w:p>
    <w:p w:rsidR="00FC7BB6" w:rsidRDefault="00FC7BB6" w:rsidP="002863CC">
      <w:pPr>
        <w:pStyle w:val="Pamatteksts"/>
        <w:tabs>
          <w:tab w:val="left" w:pos="567"/>
        </w:tabs>
        <w:spacing w:before="120"/>
        <w:jc w:val="both"/>
        <w:rPr>
          <w:rFonts w:ascii="Times New Roman" w:hAnsi="Times New Roman" w:cs="Times New Roman"/>
          <w:color w:val="0D0D0D" w:themeColor="text1" w:themeTint="F2"/>
        </w:rPr>
      </w:pPr>
    </w:p>
    <w:p w:rsidR="00FC7BB6" w:rsidRDefault="00FC7BB6" w:rsidP="002863CC">
      <w:pPr>
        <w:pStyle w:val="Pamatteksts"/>
        <w:tabs>
          <w:tab w:val="left" w:pos="567"/>
        </w:tabs>
        <w:spacing w:before="120"/>
        <w:jc w:val="both"/>
        <w:rPr>
          <w:rFonts w:ascii="Times New Roman" w:hAnsi="Times New Roman" w:cs="Times New Roman"/>
          <w:color w:val="0D0D0D" w:themeColor="text1" w:themeTint="F2"/>
        </w:rPr>
      </w:pPr>
    </w:p>
    <w:p w:rsidR="00FC7BB6" w:rsidRDefault="00FC7BB6" w:rsidP="002863CC">
      <w:pPr>
        <w:pStyle w:val="Pamatteksts"/>
        <w:tabs>
          <w:tab w:val="left" w:pos="567"/>
        </w:tabs>
        <w:spacing w:before="120"/>
        <w:jc w:val="both"/>
        <w:rPr>
          <w:rFonts w:ascii="Times New Roman" w:hAnsi="Times New Roman" w:cs="Times New Roman"/>
          <w:color w:val="0D0D0D" w:themeColor="text1" w:themeTint="F2"/>
        </w:rPr>
      </w:pPr>
    </w:p>
    <w:p w:rsidR="00FC7BB6" w:rsidRDefault="00FC7BB6" w:rsidP="002863CC">
      <w:pPr>
        <w:pStyle w:val="Pamatteksts"/>
        <w:tabs>
          <w:tab w:val="left" w:pos="567"/>
        </w:tabs>
        <w:spacing w:before="120"/>
        <w:jc w:val="both"/>
        <w:rPr>
          <w:rFonts w:ascii="Times New Roman" w:hAnsi="Times New Roman" w:cs="Times New Roman"/>
          <w:color w:val="0D0D0D" w:themeColor="text1" w:themeTint="F2"/>
        </w:rPr>
      </w:pPr>
    </w:p>
    <w:p w:rsidR="00FC7BB6" w:rsidRDefault="00FC7BB6" w:rsidP="002863CC">
      <w:pPr>
        <w:pStyle w:val="Pamatteksts"/>
        <w:tabs>
          <w:tab w:val="left" w:pos="567"/>
        </w:tabs>
        <w:spacing w:before="120"/>
        <w:jc w:val="both"/>
        <w:rPr>
          <w:rFonts w:ascii="Times New Roman" w:hAnsi="Times New Roman" w:cs="Times New Roman"/>
          <w:color w:val="0D0D0D" w:themeColor="text1" w:themeTint="F2"/>
        </w:rPr>
      </w:pPr>
    </w:p>
    <w:p w:rsidR="00FC7BB6" w:rsidRDefault="00FC7BB6" w:rsidP="002863CC">
      <w:pPr>
        <w:pStyle w:val="Pamatteksts"/>
        <w:tabs>
          <w:tab w:val="left" w:pos="567"/>
        </w:tabs>
        <w:spacing w:before="120"/>
        <w:jc w:val="both"/>
        <w:rPr>
          <w:rFonts w:ascii="Times New Roman" w:hAnsi="Times New Roman" w:cs="Times New Roman"/>
          <w:color w:val="0D0D0D" w:themeColor="text1" w:themeTint="F2"/>
        </w:rPr>
      </w:pPr>
    </w:p>
    <w:p w:rsidR="002863CC" w:rsidRPr="00502B65" w:rsidRDefault="002863CC" w:rsidP="002863CC">
      <w:pPr>
        <w:pStyle w:val="Pamatteksts"/>
        <w:numPr>
          <w:ilvl w:val="0"/>
          <w:numId w:val="31"/>
        </w:numPr>
        <w:tabs>
          <w:tab w:val="left" w:pos="993"/>
        </w:tabs>
        <w:spacing w:before="120" w:after="0"/>
        <w:jc w:val="center"/>
        <w:rPr>
          <w:rFonts w:ascii="Times New Roman" w:hAnsi="Times New Roman" w:cs="Times New Roman"/>
          <w:b/>
          <w:color w:val="0D0D0D" w:themeColor="text1" w:themeTint="F2"/>
        </w:rPr>
      </w:pPr>
      <w:r w:rsidRPr="00502B65">
        <w:rPr>
          <w:rFonts w:ascii="Times New Roman" w:hAnsi="Times New Roman" w:cs="Times New Roman"/>
          <w:b/>
          <w:color w:val="0D0D0D" w:themeColor="text1" w:themeTint="F2"/>
        </w:rPr>
        <w:lastRenderedPageBreak/>
        <w:t>LĪGUMA PIELIKUMI</w:t>
      </w:r>
    </w:p>
    <w:p w:rsidR="002863CC" w:rsidRPr="00502B65" w:rsidRDefault="002863CC" w:rsidP="002863CC">
      <w:pPr>
        <w:pStyle w:val="Pamatteksts"/>
        <w:tabs>
          <w:tab w:val="left" w:pos="993"/>
        </w:tabs>
        <w:spacing w:before="120"/>
        <w:rPr>
          <w:rFonts w:ascii="Times New Roman" w:hAnsi="Times New Roman" w:cs="Times New Roman"/>
          <w:color w:val="0D0D0D" w:themeColor="text1" w:themeTint="F2"/>
        </w:rPr>
      </w:pPr>
      <w:r w:rsidRPr="00502B65">
        <w:rPr>
          <w:rFonts w:ascii="Times New Roman" w:hAnsi="Times New Roman" w:cs="Times New Roman"/>
          <w:color w:val="0D0D0D" w:themeColor="text1" w:themeTint="F2"/>
        </w:rPr>
        <w:t>14.1. Pielikums Nr.2 – Finanš</w:t>
      </w:r>
      <w:r w:rsidR="00F242A0">
        <w:rPr>
          <w:rFonts w:ascii="Times New Roman" w:hAnsi="Times New Roman" w:cs="Times New Roman"/>
          <w:color w:val="0D0D0D" w:themeColor="text1" w:themeTint="F2"/>
        </w:rPr>
        <w:t>u piedāvājums</w:t>
      </w:r>
      <w:r w:rsidR="00600027">
        <w:rPr>
          <w:rFonts w:ascii="Times New Roman" w:hAnsi="Times New Roman" w:cs="Times New Roman"/>
          <w:color w:val="0D0D0D" w:themeColor="text1" w:themeTint="F2"/>
        </w:rPr>
        <w:t>, 1.lpp</w:t>
      </w:r>
      <w:r w:rsidRPr="00502B65">
        <w:rPr>
          <w:rFonts w:ascii="Times New Roman" w:hAnsi="Times New Roman" w:cs="Times New Roman"/>
          <w:color w:val="0D0D0D" w:themeColor="text1" w:themeTint="F2"/>
        </w:rPr>
        <w:t xml:space="preserve">;  </w:t>
      </w:r>
    </w:p>
    <w:p w:rsidR="00D03DA8" w:rsidRPr="00502B65" w:rsidRDefault="00F242A0" w:rsidP="002863CC">
      <w:pPr>
        <w:pStyle w:val="Pamatteksts"/>
        <w:tabs>
          <w:tab w:val="left" w:pos="993"/>
        </w:tabs>
        <w:spacing w:before="120"/>
        <w:rPr>
          <w:rFonts w:ascii="Times New Roman" w:hAnsi="Times New Roman" w:cs="Times New Roman"/>
          <w:color w:val="0D0D0D" w:themeColor="text1" w:themeTint="F2"/>
        </w:rPr>
      </w:pPr>
      <w:r>
        <w:rPr>
          <w:rFonts w:ascii="Times New Roman" w:hAnsi="Times New Roman" w:cs="Times New Roman"/>
          <w:color w:val="0D0D0D" w:themeColor="text1" w:themeTint="F2"/>
        </w:rPr>
        <w:t>14.2</w:t>
      </w:r>
      <w:r w:rsidR="002863CC" w:rsidRPr="00502B65">
        <w:rPr>
          <w:rFonts w:ascii="Times New Roman" w:hAnsi="Times New Roman" w:cs="Times New Roman"/>
          <w:color w:val="0D0D0D" w:themeColor="text1" w:themeTint="F2"/>
        </w:rPr>
        <w:t xml:space="preserve">. Pretendenta piedāvājums iepirkumam </w:t>
      </w:r>
      <w:r w:rsidR="00C962C8" w:rsidRPr="00502B65">
        <w:rPr>
          <w:rFonts w:ascii="Times New Roman" w:hAnsi="Times New Roman" w:cs="Times New Roman"/>
          <w:bCs/>
        </w:rPr>
        <w:t>„</w:t>
      </w:r>
      <w:r w:rsidR="005C181B">
        <w:rPr>
          <w:rFonts w:ascii="Times New Roman" w:hAnsi="Times New Roman" w:cs="Times New Roman"/>
        </w:rPr>
        <w:t xml:space="preserve">Rīvas upes </w:t>
      </w:r>
      <w:r w:rsidR="00C962C8" w:rsidRPr="00502B65">
        <w:rPr>
          <w:rFonts w:ascii="Times New Roman" w:hAnsi="Times New Roman" w:cs="Times New Roman"/>
        </w:rPr>
        <w:t xml:space="preserve">ūdensteces atbrīvošana no kokiem un lielizmēra atkritumiem”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00C962C8" w:rsidRPr="00502B65">
          <w:rPr>
            <w:rFonts w:ascii="Times New Roman" w:hAnsi="Times New Roman" w:cs="Times New Roman"/>
            <w:bCs/>
          </w:rPr>
          <w:t>Nolikumam</w:t>
        </w:r>
        <w:r w:rsidR="00C962C8" w:rsidRPr="00502B65">
          <w:rPr>
            <w:rFonts w:ascii="Times New Roman" w:hAnsi="Times New Roman" w:cs="Times New Roman"/>
          </w:rPr>
          <w:t xml:space="preserve"> </w:t>
        </w:r>
      </w:smartTag>
      <w:r w:rsidR="00C962C8" w:rsidRPr="00502B65">
        <w:rPr>
          <w:rFonts w:ascii="Times New Roman" w:hAnsi="Times New Roman" w:cs="Times New Roman"/>
          <w:bCs/>
        </w:rPr>
        <w:t xml:space="preserve">I.D. </w:t>
      </w:r>
      <w:proofErr w:type="spellStart"/>
      <w:r w:rsidR="00C962C8" w:rsidRPr="00502B65">
        <w:rPr>
          <w:rFonts w:ascii="Times New Roman" w:hAnsi="Times New Roman" w:cs="Times New Roman"/>
          <w:bCs/>
        </w:rPr>
        <w:t>Nr</w:t>
      </w:r>
      <w:proofErr w:type="spellEnd"/>
      <w:r w:rsidR="00C962C8" w:rsidRPr="00502B65">
        <w:rPr>
          <w:rFonts w:ascii="Times New Roman" w:hAnsi="Times New Roman" w:cs="Times New Roman"/>
          <w:bCs/>
        </w:rPr>
        <w:t xml:space="preserve">. </w:t>
      </w:r>
      <w:r w:rsidR="005C181B">
        <w:rPr>
          <w:rFonts w:ascii="Times New Roman" w:hAnsi="Times New Roman" w:cs="Times New Roman"/>
        </w:rPr>
        <w:t>PND 2014/6</w:t>
      </w:r>
      <w:r w:rsidR="00C962C8" w:rsidRPr="00502B65">
        <w:rPr>
          <w:rFonts w:ascii="Times New Roman" w:hAnsi="Times New Roman" w:cs="Times New Roman"/>
        </w:rPr>
        <w:t xml:space="preserve">/EST-LAT, </w:t>
      </w:r>
      <w:r w:rsidR="00C962C8" w:rsidRPr="00502B65">
        <w:rPr>
          <w:rFonts w:ascii="Times New Roman" w:hAnsi="Times New Roman" w:cs="Times New Roman"/>
          <w:color w:val="0D0D0D" w:themeColor="text1" w:themeTint="F2"/>
        </w:rPr>
        <w:t xml:space="preserve"> </w:t>
      </w:r>
      <w:r w:rsidR="002863CC" w:rsidRPr="00502B65">
        <w:rPr>
          <w:rFonts w:ascii="Times New Roman" w:hAnsi="Times New Roman" w:cs="Times New Roman"/>
          <w:color w:val="0D0D0D" w:themeColor="text1" w:themeTint="F2"/>
        </w:rPr>
        <w:t>(dokumenti fiziski netiek pievienoti līgumam)</w:t>
      </w:r>
      <w:r>
        <w:rPr>
          <w:rFonts w:ascii="Times New Roman" w:hAnsi="Times New Roman" w:cs="Times New Roman"/>
          <w:color w:val="0D0D0D" w:themeColor="text1" w:themeTint="F2"/>
        </w:rPr>
        <w:t>.</w:t>
      </w:r>
    </w:p>
    <w:p w:rsidR="002863CC" w:rsidRPr="0070151D" w:rsidRDefault="002863CC" w:rsidP="0070151D">
      <w:pPr>
        <w:pStyle w:val="Sarakstarindkopa"/>
        <w:numPr>
          <w:ilvl w:val="0"/>
          <w:numId w:val="31"/>
        </w:numPr>
        <w:shd w:val="clear" w:color="auto" w:fill="FFFFFF"/>
        <w:tabs>
          <w:tab w:val="left" w:pos="338"/>
        </w:tabs>
        <w:spacing w:before="240" w:after="120"/>
        <w:jc w:val="center"/>
        <w:rPr>
          <w:b/>
          <w:bCs/>
          <w:color w:val="0D0D0D" w:themeColor="text1" w:themeTint="F2"/>
          <w:spacing w:val="-1"/>
        </w:rPr>
      </w:pPr>
      <w:r w:rsidRPr="0070151D">
        <w:rPr>
          <w:b/>
          <w:color w:val="0D0D0D" w:themeColor="text1" w:themeTint="F2"/>
          <w:spacing w:val="-1"/>
        </w:rPr>
        <w:t xml:space="preserve">PUŠU </w:t>
      </w:r>
      <w:r w:rsidRPr="0070151D">
        <w:rPr>
          <w:b/>
          <w:bCs/>
          <w:color w:val="0D0D0D" w:themeColor="text1" w:themeTint="F2"/>
          <w:spacing w:val="-1"/>
        </w:rPr>
        <w:t>JURIDISKĀS ADRESES UN REKVIZĪTI</w:t>
      </w:r>
    </w:p>
    <w:tbl>
      <w:tblPr>
        <w:tblW w:w="9405" w:type="dxa"/>
        <w:jc w:val="center"/>
        <w:tblLayout w:type="fixed"/>
        <w:tblLook w:val="04A0" w:firstRow="1" w:lastRow="0" w:firstColumn="1" w:lastColumn="0" w:noHBand="0" w:noVBand="1"/>
      </w:tblPr>
      <w:tblGrid>
        <w:gridCol w:w="108"/>
        <w:gridCol w:w="2160"/>
        <w:gridCol w:w="2663"/>
        <w:gridCol w:w="564"/>
        <w:gridCol w:w="3433"/>
        <w:gridCol w:w="477"/>
      </w:tblGrid>
      <w:tr w:rsidR="0070151D" w:rsidTr="0070151D">
        <w:trPr>
          <w:jc w:val="center"/>
        </w:trPr>
        <w:tc>
          <w:tcPr>
            <w:tcW w:w="4931" w:type="dxa"/>
            <w:gridSpan w:val="3"/>
          </w:tcPr>
          <w:p w:rsidR="0070151D" w:rsidRDefault="0070151D" w:rsidP="0070151D">
            <w:pPr>
              <w:spacing w:line="254" w:lineRule="auto"/>
              <w:ind w:right="57"/>
              <w:jc w:val="both"/>
              <w:rPr>
                <w:b/>
                <w:bCs/>
                <w:lang w:eastAsia="en-US"/>
              </w:rPr>
            </w:pPr>
          </w:p>
        </w:tc>
        <w:tc>
          <w:tcPr>
            <w:tcW w:w="4474" w:type="dxa"/>
            <w:gridSpan w:val="3"/>
          </w:tcPr>
          <w:p w:rsidR="0070151D" w:rsidRDefault="0070151D">
            <w:pPr>
              <w:spacing w:line="254" w:lineRule="auto"/>
              <w:jc w:val="both"/>
              <w:rPr>
                <w:b/>
                <w:bCs/>
                <w:lang w:eastAsia="en-US"/>
              </w:rPr>
            </w:pP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jc w:val="center"/>
              <w:rPr>
                <w:rFonts w:ascii="Times New Roman" w:hAnsi="Times New Roman" w:cs="Times New Roman"/>
                <w:b/>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center"/>
              <w:rPr>
                <w:rFonts w:ascii="Times New Roman" w:hAnsi="Times New Roman" w:cs="Times New Roman"/>
                <w:b/>
                <w:lang w:eastAsia="ar-SA"/>
              </w:rPr>
            </w:pPr>
            <w:r w:rsidRPr="0070151D">
              <w:rPr>
                <w:rFonts w:ascii="Times New Roman" w:hAnsi="Times New Roman" w:cs="Times New Roman"/>
                <w:b/>
              </w:rPr>
              <w:t>Pasūtītājs</w:t>
            </w:r>
          </w:p>
        </w:tc>
        <w:tc>
          <w:tcPr>
            <w:tcW w:w="3433"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center"/>
              <w:rPr>
                <w:rFonts w:ascii="Times New Roman" w:hAnsi="Times New Roman" w:cs="Times New Roman"/>
                <w:b/>
                <w:lang w:eastAsia="ar-SA"/>
              </w:rPr>
            </w:pPr>
            <w:r w:rsidRPr="0070151D">
              <w:rPr>
                <w:rFonts w:ascii="Times New Roman" w:hAnsi="Times New Roman" w:cs="Times New Roman"/>
                <w:b/>
              </w:rPr>
              <w:t>Izpildītājs</w:t>
            </w: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jc w:val="both"/>
              <w:rPr>
                <w:rFonts w:ascii="Times New Roman" w:hAnsi="Times New Roman" w:cs="Times New Roman"/>
                <w:b/>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rPr>
                <w:rFonts w:ascii="Times New Roman" w:hAnsi="Times New Roman" w:cs="Times New Roman"/>
                <w:b/>
                <w:lang w:eastAsia="ar-SA"/>
              </w:rPr>
            </w:pPr>
            <w:r w:rsidRPr="0070151D">
              <w:rPr>
                <w:rFonts w:ascii="Times New Roman" w:hAnsi="Times New Roman" w:cs="Times New Roman"/>
                <w:b/>
              </w:rPr>
              <w:t>Pāvilostas novada pašvaldība</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0F2A30" w:rsidP="003A07A0">
            <w:pPr>
              <w:suppressAutoHyphens/>
              <w:spacing w:line="254" w:lineRule="auto"/>
              <w:rPr>
                <w:rFonts w:ascii="Times New Roman" w:hAnsi="Times New Roman" w:cs="Times New Roman"/>
                <w:b/>
                <w:lang w:eastAsia="ar-SA"/>
              </w:rPr>
            </w:pPr>
            <w:r>
              <w:rPr>
                <w:rFonts w:ascii="Times New Roman" w:hAnsi="Times New Roman" w:cs="Times New Roman"/>
                <w:b/>
                <w:color w:val="0D0D0D" w:themeColor="text1" w:themeTint="F2"/>
              </w:rPr>
              <w:t>„Serviss RJ” IK</w:t>
            </w: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 xml:space="preserve">Reģistrācijas </w:t>
            </w:r>
            <w:proofErr w:type="spellStart"/>
            <w:r w:rsidRPr="0070151D">
              <w:rPr>
                <w:rFonts w:ascii="Times New Roman" w:hAnsi="Times New Roman" w:cs="Times New Roman"/>
              </w:rPr>
              <w:t>Nr</w:t>
            </w:r>
            <w:proofErr w:type="spellEnd"/>
            <w:r w:rsidRPr="0070151D">
              <w:rPr>
                <w:rFonts w:ascii="Times New Roman" w:hAnsi="Times New Roman" w:cs="Times New Roman"/>
              </w:rPr>
              <w:t>.</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pacing w:line="254" w:lineRule="auto"/>
              <w:ind w:right="57"/>
              <w:jc w:val="both"/>
              <w:rPr>
                <w:rFonts w:ascii="Times New Roman" w:hAnsi="Times New Roman" w:cs="Times New Roman"/>
                <w:lang w:eastAsia="en-US"/>
              </w:rPr>
            </w:pPr>
            <w:r w:rsidRPr="0070151D">
              <w:rPr>
                <w:rFonts w:ascii="Times New Roman" w:hAnsi="Times New Roman" w:cs="Times New Roman"/>
              </w:rPr>
              <w:t>LV90000059438</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0F2A30">
            <w:pPr>
              <w:suppressAutoHyphens/>
              <w:spacing w:line="254" w:lineRule="auto"/>
              <w:rPr>
                <w:rFonts w:ascii="Times New Roman" w:hAnsi="Times New Roman" w:cs="Times New Roman"/>
                <w:lang w:eastAsia="ar-SA"/>
              </w:rPr>
            </w:pPr>
            <w:r>
              <w:rPr>
                <w:rFonts w:ascii="Times New Roman" w:hAnsi="Times New Roman" w:cs="Times New Roman"/>
                <w:color w:val="0D0D0D" w:themeColor="text1" w:themeTint="F2"/>
              </w:rPr>
              <w:t>41202027641</w:t>
            </w: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Adrese</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pacing w:line="254" w:lineRule="auto"/>
              <w:ind w:right="57"/>
              <w:rPr>
                <w:rFonts w:ascii="Times New Roman" w:hAnsi="Times New Roman" w:cs="Times New Roman"/>
                <w:lang w:eastAsia="en-US"/>
              </w:rPr>
            </w:pPr>
            <w:r w:rsidRPr="0070151D">
              <w:rPr>
                <w:rFonts w:ascii="Times New Roman" w:hAnsi="Times New Roman" w:cs="Times New Roman"/>
              </w:rPr>
              <w:t>Dzintaru iela 73, Pāvilosta, Pāvilostas novads</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0F2A30">
            <w:pPr>
              <w:suppressAutoHyphens/>
              <w:spacing w:line="254" w:lineRule="auto"/>
              <w:rPr>
                <w:rFonts w:ascii="Times New Roman" w:hAnsi="Times New Roman" w:cs="Times New Roman"/>
                <w:lang w:eastAsia="ar-SA"/>
              </w:rPr>
            </w:pPr>
            <w:r>
              <w:rPr>
                <w:rFonts w:ascii="Times New Roman" w:hAnsi="Times New Roman" w:cs="Times New Roman"/>
                <w:lang w:eastAsia="ar-SA"/>
              </w:rPr>
              <w:t>„Avoti”, Rendas pagasts, Kuldīgas novads</w:t>
            </w: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Bankas nosaukums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uppressAutoHyphens/>
              <w:spacing w:line="254" w:lineRule="auto"/>
              <w:rPr>
                <w:rFonts w:ascii="Times New Roman" w:hAnsi="Times New Roman" w:cs="Times New Roman"/>
                <w:lang w:eastAsia="ar-SA"/>
              </w:rPr>
            </w:pPr>
            <w:r w:rsidRPr="0070151D">
              <w:rPr>
                <w:rFonts w:ascii="Times New Roman" w:hAnsi="Times New Roman" w:cs="Times New Roman"/>
              </w:rPr>
              <w:t>Valsts kase</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0141F3">
            <w:pPr>
              <w:suppressAutoHyphens/>
              <w:spacing w:line="254" w:lineRule="auto"/>
              <w:rPr>
                <w:rFonts w:ascii="Times New Roman" w:hAnsi="Times New Roman" w:cs="Times New Roman"/>
                <w:lang w:eastAsia="ar-SA"/>
              </w:rPr>
            </w:pPr>
            <w:r>
              <w:rPr>
                <w:rFonts w:ascii="Times New Roman" w:hAnsi="Times New Roman" w:cs="Times New Roman"/>
                <w:lang w:eastAsia="ar-SA"/>
              </w:rPr>
              <w:t xml:space="preserve">A/s </w:t>
            </w:r>
            <w:proofErr w:type="spellStart"/>
            <w:r>
              <w:rPr>
                <w:rFonts w:ascii="Times New Roman" w:hAnsi="Times New Roman" w:cs="Times New Roman"/>
                <w:lang w:eastAsia="ar-SA"/>
              </w:rPr>
              <w:t>Swedbank</w:t>
            </w:r>
            <w:proofErr w:type="spellEnd"/>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Bankas kods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uppressAutoHyphens/>
              <w:spacing w:line="254" w:lineRule="auto"/>
              <w:rPr>
                <w:rFonts w:ascii="Times New Roman" w:hAnsi="Times New Roman" w:cs="Times New Roman"/>
                <w:lang w:eastAsia="ar-SA"/>
              </w:rPr>
            </w:pPr>
            <w:r w:rsidRPr="0070151D">
              <w:rPr>
                <w:rFonts w:ascii="Times New Roman" w:hAnsi="Times New Roman" w:cs="Times New Roman"/>
              </w:rPr>
              <w:t>TRELLV22</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0141F3">
            <w:pPr>
              <w:suppressAutoHyphens/>
              <w:spacing w:line="254" w:lineRule="auto"/>
              <w:rPr>
                <w:rFonts w:ascii="Times New Roman" w:hAnsi="Times New Roman" w:cs="Times New Roman"/>
                <w:lang w:eastAsia="ar-SA"/>
              </w:rPr>
            </w:pPr>
            <w:r>
              <w:rPr>
                <w:rFonts w:ascii="Times New Roman" w:hAnsi="Times New Roman" w:cs="Times New Roman"/>
                <w:lang w:eastAsia="ar-SA"/>
              </w:rPr>
              <w:t>HABALV22</w:t>
            </w: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r w:rsidRPr="0070151D">
              <w:rPr>
                <w:rFonts w:ascii="Times New Roman" w:hAnsi="Times New Roman" w:cs="Times New Roman"/>
              </w:rPr>
              <w:t xml:space="preserve">Bankas konta </w:t>
            </w:r>
            <w:proofErr w:type="spellStart"/>
            <w:r w:rsidRPr="0070151D">
              <w:rPr>
                <w:rFonts w:ascii="Times New Roman" w:hAnsi="Times New Roman" w:cs="Times New Roman"/>
              </w:rPr>
              <w:t>Nr</w:t>
            </w:r>
            <w:proofErr w:type="spellEnd"/>
            <w:r w:rsidRPr="0070151D">
              <w:rPr>
                <w:rFonts w:ascii="Times New Roman" w:hAnsi="Times New Roman" w:cs="Times New Roman"/>
              </w:rPr>
              <w:t>.</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pStyle w:val="Pamattekstaatkpe3"/>
              <w:tabs>
                <w:tab w:val="left" w:pos="4860"/>
              </w:tabs>
              <w:spacing w:line="254" w:lineRule="auto"/>
              <w:ind w:left="0"/>
              <w:rPr>
                <w:rFonts w:ascii="Times New Roman" w:hAnsi="Times New Roman" w:cs="Times New Roman"/>
                <w:color w:val="FF0000"/>
                <w:sz w:val="24"/>
                <w:szCs w:val="24"/>
                <w:lang w:eastAsia="ar-SA"/>
              </w:rPr>
            </w:pPr>
            <w:r w:rsidRPr="0070151D">
              <w:rPr>
                <w:rFonts w:ascii="Times New Roman" w:hAnsi="Times New Roman" w:cs="Times New Roman"/>
                <w:sz w:val="24"/>
                <w:szCs w:val="24"/>
                <w:lang w:val="de-DE"/>
              </w:rPr>
              <w:t>LV76TRL9800574648690</w:t>
            </w: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0141F3">
            <w:pPr>
              <w:suppressAutoHyphens/>
              <w:spacing w:line="254" w:lineRule="auto"/>
              <w:rPr>
                <w:rFonts w:ascii="Times New Roman" w:hAnsi="Times New Roman" w:cs="Times New Roman"/>
                <w:lang w:eastAsia="ar-SA"/>
              </w:rPr>
            </w:pPr>
            <w:r>
              <w:rPr>
                <w:rFonts w:ascii="Times New Roman" w:hAnsi="Times New Roman" w:cs="Times New Roman"/>
                <w:lang w:eastAsia="ar-SA"/>
              </w:rPr>
              <w:t>LV78HABA0551029579812</w:t>
            </w: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rsidR="0070151D" w:rsidRPr="0070151D" w:rsidRDefault="0070151D">
            <w:pPr>
              <w:suppressAutoHyphens/>
              <w:spacing w:line="254" w:lineRule="auto"/>
              <w:jc w:val="both"/>
              <w:rPr>
                <w:rFonts w:ascii="Times New Roman" w:hAnsi="Times New Roman" w:cs="Times New Roman"/>
                <w:lang w:eastAsia="ar-SA"/>
              </w:rPr>
            </w:pPr>
            <w:proofErr w:type="spellStart"/>
            <w:r w:rsidRPr="0070151D">
              <w:rPr>
                <w:rFonts w:ascii="Times New Roman" w:hAnsi="Times New Roman" w:cs="Times New Roman"/>
                <w:bCs/>
              </w:rPr>
              <w:t>Paraksttiesīga</w:t>
            </w:r>
            <w:proofErr w:type="spellEnd"/>
            <w:r w:rsidRPr="0070151D">
              <w:rPr>
                <w:rFonts w:ascii="Times New Roman" w:hAnsi="Times New Roman" w:cs="Times New Roman"/>
                <w:bCs/>
              </w:rPr>
              <w:t xml:space="preserve"> persona</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0151D" w:rsidRPr="0070151D" w:rsidRDefault="0070151D">
            <w:pPr>
              <w:suppressAutoHyphens/>
              <w:spacing w:line="254" w:lineRule="auto"/>
              <w:rPr>
                <w:rFonts w:ascii="Times New Roman" w:hAnsi="Times New Roman" w:cs="Times New Roman"/>
                <w:bCs/>
                <w:lang w:eastAsia="ar-SA"/>
              </w:rPr>
            </w:pPr>
            <w:r w:rsidRPr="0070151D">
              <w:rPr>
                <w:rFonts w:ascii="Times New Roman" w:hAnsi="Times New Roman" w:cs="Times New Roman"/>
                <w:bCs/>
                <w:lang w:eastAsia="ar-SA"/>
              </w:rPr>
              <w:t>Domes priekšsēdētājs</w:t>
            </w:r>
          </w:p>
          <w:p w:rsidR="0070151D" w:rsidRPr="0070151D" w:rsidRDefault="0070151D">
            <w:pPr>
              <w:suppressAutoHyphens/>
              <w:spacing w:line="254" w:lineRule="auto"/>
              <w:rPr>
                <w:rFonts w:ascii="Times New Roman" w:hAnsi="Times New Roman" w:cs="Times New Roman"/>
                <w:bCs/>
                <w:lang w:eastAsia="ar-SA"/>
              </w:rPr>
            </w:pPr>
            <w:r w:rsidRPr="0070151D">
              <w:rPr>
                <w:rFonts w:ascii="Times New Roman" w:hAnsi="Times New Roman" w:cs="Times New Roman"/>
                <w:bCs/>
                <w:lang w:eastAsia="ar-SA"/>
              </w:rPr>
              <w:t xml:space="preserve">Uldis </w:t>
            </w:r>
            <w:proofErr w:type="spellStart"/>
            <w:r w:rsidRPr="0070151D">
              <w:rPr>
                <w:rFonts w:ascii="Times New Roman" w:hAnsi="Times New Roman" w:cs="Times New Roman"/>
                <w:bCs/>
                <w:lang w:eastAsia="ar-SA"/>
              </w:rPr>
              <w:t>Kristapsons</w:t>
            </w:r>
            <w:proofErr w:type="spellEnd"/>
          </w:p>
        </w:tc>
        <w:tc>
          <w:tcPr>
            <w:tcW w:w="3433" w:type="dxa"/>
            <w:tcBorders>
              <w:top w:val="single" w:sz="4" w:space="0" w:color="auto"/>
              <w:left w:val="single" w:sz="4" w:space="0" w:color="auto"/>
              <w:bottom w:val="single" w:sz="4" w:space="0" w:color="auto"/>
              <w:right w:val="single" w:sz="4" w:space="0" w:color="auto"/>
            </w:tcBorders>
          </w:tcPr>
          <w:p w:rsidR="0070151D" w:rsidRDefault="000F2A30">
            <w:pPr>
              <w:suppressAutoHyphens/>
              <w:spacing w:line="254"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Īpašnieks </w:t>
            </w:r>
          </w:p>
          <w:p w:rsidR="000F2A30" w:rsidRPr="0070151D" w:rsidRDefault="000F2A30">
            <w:pPr>
              <w:suppressAutoHyphens/>
              <w:spacing w:line="254" w:lineRule="auto"/>
              <w:rPr>
                <w:rFonts w:ascii="Times New Roman" w:hAnsi="Times New Roman" w:cs="Times New Roman"/>
                <w:lang w:eastAsia="ar-SA"/>
              </w:rPr>
            </w:pPr>
            <w:r>
              <w:rPr>
                <w:rFonts w:ascii="Times New Roman" w:hAnsi="Times New Roman" w:cs="Times New Roman"/>
                <w:color w:val="0D0D0D" w:themeColor="text1" w:themeTint="F2"/>
              </w:rPr>
              <w:t>Rolfs Jansons</w:t>
            </w:r>
          </w:p>
        </w:tc>
      </w:tr>
      <w:tr w:rsidR="0070151D" w:rsidRPr="0070151D" w:rsidTr="0070151D">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jc w:val="both"/>
              <w:rPr>
                <w:rFonts w:ascii="Times New Roman" w:hAnsi="Times New Roman" w:cs="Times New Roman"/>
                <w:bCs/>
                <w:lang w:eastAsia="en-US"/>
              </w:rPr>
            </w:pPr>
            <w:r w:rsidRPr="0070151D">
              <w:rPr>
                <w:rFonts w:ascii="Times New Roman" w:hAnsi="Times New Roman" w:cs="Times New Roman"/>
                <w:bCs/>
              </w:rPr>
              <w:t>Paraksts</w:t>
            </w:r>
          </w:p>
          <w:p w:rsidR="0070151D" w:rsidRPr="0070151D" w:rsidRDefault="0070151D">
            <w:pPr>
              <w:suppressAutoHyphens/>
              <w:spacing w:line="254" w:lineRule="auto"/>
              <w:jc w:val="both"/>
              <w:rPr>
                <w:rFonts w:ascii="Times New Roman" w:hAnsi="Times New Roman" w:cs="Times New Roman"/>
                <w:bCs/>
                <w:lang w:eastAsia="en-US"/>
              </w:rPr>
            </w:pP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70151D" w:rsidRPr="0070151D" w:rsidRDefault="0070151D">
            <w:pPr>
              <w:suppressAutoHyphens/>
              <w:spacing w:line="254" w:lineRule="auto"/>
              <w:rPr>
                <w:rFonts w:ascii="Times New Roman" w:hAnsi="Times New Roman" w:cs="Times New Roman"/>
                <w:b/>
                <w:bCs/>
                <w:lang w:eastAsia="en-US"/>
              </w:rPr>
            </w:pPr>
          </w:p>
        </w:tc>
        <w:tc>
          <w:tcPr>
            <w:tcW w:w="3433" w:type="dxa"/>
            <w:tcBorders>
              <w:top w:val="single" w:sz="4" w:space="0" w:color="auto"/>
              <w:left w:val="single" w:sz="4" w:space="0" w:color="auto"/>
              <w:bottom w:val="single" w:sz="4" w:space="0" w:color="auto"/>
              <w:right w:val="single" w:sz="4" w:space="0" w:color="auto"/>
            </w:tcBorders>
          </w:tcPr>
          <w:p w:rsidR="0070151D" w:rsidRPr="0070151D" w:rsidRDefault="0070151D">
            <w:pPr>
              <w:suppressAutoHyphens/>
              <w:spacing w:line="254" w:lineRule="auto"/>
              <w:rPr>
                <w:rFonts w:ascii="Times New Roman" w:hAnsi="Times New Roman" w:cs="Times New Roman"/>
                <w:lang w:eastAsia="ar-SA"/>
              </w:rPr>
            </w:pPr>
          </w:p>
        </w:tc>
      </w:tr>
    </w:tbl>
    <w:p w:rsidR="0070151D" w:rsidRDefault="0070151D" w:rsidP="0070151D">
      <w:pPr>
        <w:rPr>
          <w:lang w:eastAsia="en-US"/>
        </w:rPr>
      </w:pPr>
    </w:p>
    <w:p w:rsidR="0070151D" w:rsidRDefault="0070151D" w:rsidP="0070151D">
      <w:pPr>
        <w:pStyle w:val="Pamatteksts3"/>
        <w:jc w:val="both"/>
        <w:rPr>
          <w:rFonts w:ascii="Times New Roman" w:eastAsia="Times New Roman" w:hAnsi="Times New Roman" w:cs="Times New Roman"/>
          <w:color w:val="FF0000"/>
          <w:sz w:val="22"/>
          <w:szCs w:val="22"/>
        </w:rPr>
      </w:pPr>
    </w:p>
    <w:p w:rsidR="0070151D" w:rsidRDefault="0070151D" w:rsidP="0070151D">
      <w:pPr>
        <w:sectPr w:rsidR="0070151D">
          <w:pgSz w:w="11906" w:h="16838"/>
          <w:pgMar w:top="851" w:right="1133" w:bottom="1440" w:left="1134" w:header="708" w:footer="416" w:gutter="0"/>
          <w:cols w:space="720"/>
        </w:sectPr>
      </w:pPr>
    </w:p>
    <w:p w:rsidR="001B3517" w:rsidRDefault="001B3517" w:rsidP="0070151D">
      <w:pPr>
        <w:shd w:val="clear" w:color="auto" w:fill="FFFFFF"/>
        <w:tabs>
          <w:tab w:val="left" w:pos="338"/>
        </w:tabs>
        <w:spacing w:before="240" w:after="120"/>
        <w:jc w:val="center"/>
        <w:rPr>
          <w:rFonts w:ascii="Times New Roman" w:hAnsi="Times New Roman" w:cs="Times New Roman"/>
          <w:b/>
          <w:bCs/>
          <w:color w:val="0D0D0D" w:themeColor="text1" w:themeTint="F2"/>
          <w:spacing w:val="-1"/>
          <w:sz w:val="22"/>
          <w:szCs w:val="22"/>
        </w:rPr>
      </w:pPr>
    </w:p>
    <w:sectPr w:rsidR="001B3517">
      <w:headerReference w:type="default" r:id="rId11"/>
      <w:head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6B" w:rsidRDefault="00AD5C6B">
      <w:r>
        <w:separator/>
      </w:r>
    </w:p>
  </w:endnote>
  <w:endnote w:type="continuationSeparator" w:id="0">
    <w:p w:rsidR="00AD5C6B" w:rsidRDefault="00AD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6B" w:rsidRDefault="00AD5C6B">
      <w:r>
        <w:separator/>
      </w:r>
    </w:p>
  </w:footnote>
  <w:footnote w:type="continuationSeparator" w:id="0">
    <w:p w:rsidR="00AD5C6B" w:rsidRDefault="00AD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11" w:rsidRPr="008554CE" w:rsidRDefault="001B7611" w:rsidP="00821D1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11" w:rsidRPr="008554CE" w:rsidRDefault="001B7611" w:rsidP="00821D1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740C46"/>
    <w:lvl w:ilvl="0">
      <w:numFmt w:val="bullet"/>
      <w:lvlText w:val="*"/>
      <w:lvlJc w:val="left"/>
    </w:lvl>
  </w:abstractNum>
  <w:abstractNum w:abstractNumId="1">
    <w:nsid w:val="00000045"/>
    <w:multiLevelType w:val="multilevel"/>
    <w:tmpl w:val="0000004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3E44DF"/>
    <w:multiLevelType w:val="multilevel"/>
    <w:tmpl w:val="7DA46BF2"/>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36036B3"/>
    <w:multiLevelType w:val="multilevel"/>
    <w:tmpl w:val="8EC46472"/>
    <w:lvl w:ilvl="0">
      <w:start w:val="1"/>
      <w:numFmt w:val="decimal"/>
      <w:lvlText w:val="%1."/>
      <w:lvlJc w:val="left"/>
      <w:pPr>
        <w:tabs>
          <w:tab w:val="num" w:pos="480"/>
        </w:tabs>
        <w:ind w:left="480" w:hanging="480"/>
      </w:pPr>
      <w:rPr>
        <w:b/>
      </w:rPr>
    </w:lvl>
    <w:lvl w:ilvl="1">
      <w:start w:val="1"/>
      <w:numFmt w:val="decimal"/>
      <w:lvlText w:val="%1.%2."/>
      <w:lvlJc w:val="left"/>
      <w:pPr>
        <w:tabs>
          <w:tab w:val="num" w:pos="622"/>
        </w:tabs>
        <w:ind w:left="622"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83E6EBE"/>
    <w:multiLevelType w:val="multilevel"/>
    <w:tmpl w:val="265C1A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CB47B7F"/>
    <w:multiLevelType w:val="multilevel"/>
    <w:tmpl w:val="C7EE776C"/>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F89247D"/>
    <w:multiLevelType w:val="multilevel"/>
    <w:tmpl w:val="92DEE090"/>
    <w:lvl w:ilvl="0">
      <w:start w:val="2"/>
      <w:numFmt w:val="decimal"/>
      <w:lvlText w:val="%1."/>
      <w:lvlJc w:val="left"/>
      <w:pPr>
        <w:tabs>
          <w:tab w:val="num" w:pos="360"/>
        </w:tabs>
        <w:ind w:left="360" w:hanging="360"/>
      </w:pPr>
    </w:lvl>
    <w:lvl w:ilvl="1">
      <w:start w:val="1"/>
      <w:numFmt w:val="decimal"/>
      <w:suff w:val="space"/>
      <w:lvlText w:val="%1.%2."/>
      <w:lvlJc w:val="left"/>
      <w:pPr>
        <w:ind w:left="964" w:hanging="680"/>
      </w:pPr>
      <w:rPr>
        <w:b w:val="0"/>
        <w:i w:val="0"/>
      </w:rPr>
    </w:lvl>
    <w:lvl w:ilvl="2">
      <w:start w:val="1"/>
      <w:numFmt w:val="decimal"/>
      <w:suff w:val="space"/>
      <w:lvlText w:val="%1.%2.%3."/>
      <w:lvlJc w:val="left"/>
      <w:pPr>
        <w:ind w:left="100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FD9389F"/>
    <w:multiLevelType w:val="multilevel"/>
    <w:tmpl w:val="CDEC8F4C"/>
    <w:lvl w:ilvl="0">
      <w:start w:val="12"/>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10606553"/>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143E44A4"/>
    <w:multiLevelType w:val="multilevel"/>
    <w:tmpl w:val="1FE2A60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3">
    <w:nsid w:val="19741DD0"/>
    <w:multiLevelType w:val="multilevel"/>
    <w:tmpl w:val="9D80DED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nsid w:val="1A626938"/>
    <w:multiLevelType w:val="multilevel"/>
    <w:tmpl w:val="9022F4EE"/>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F4D74A7"/>
    <w:multiLevelType w:val="multilevel"/>
    <w:tmpl w:val="D3980C4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1B341F"/>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279409FF"/>
    <w:multiLevelType w:val="multilevel"/>
    <w:tmpl w:val="556ECD64"/>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2"/>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8">
    <w:nsid w:val="28D11E46"/>
    <w:multiLevelType w:val="hybridMultilevel"/>
    <w:tmpl w:val="2836175E"/>
    <w:lvl w:ilvl="0" w:tplc="F000C134">
      <w:start w:val="4"/>
      <w:numFmt w:val="decimal"/>
      <w:lvlText w:val="%1."/>
      <w:lvlJc w:val="left"/>
      <w:pPr>
        <w:tabs>
          <w:tab w:val="num" w:pos="190"/>
        </w:tabs>
        <w:ind w:left="-340" w:firstLine="34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2CA622B3"/>
    <w:multiLevelType w:val="multilevel"/>
    <w:tmpl w:val="C936D4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F615444"/>
    <w:multiLevelType w:val="multilevel"/>
    <w:tmpl w:val="C442CA2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3A190EFC"/>
    <w:multiLevelType w:val="hybridMultilevel"/>
    <w:tmpl w:val="9A46F642"/>
    <w:lvl w:ilvl="0" w:tplc="24DA4AF4">
      <w:start w:val="14"/>
      <w:numFmt w:val="decimal"/>
      <w:lvlText w:val="%1."/>
      <w:lvlJc w:val="left"/>
      <w:pPr>
        <w:tabs>
          <w:tab w:val="num" w:pos="1800"/>
        </w:tabs>
        <w:ind w:left="1800" w:hanging="360"/>
      </w:pPr>
    </w:lvl>
    <w:lvl w:ilvl="1" w:tplc="04260019">
      <w:start w:val="1"/>
      <w:numFmt w:val="lowerLetter"/>
      <w:lvlText w:val="%2."/>
      <w:lvlJc w:val="left"/>
      <w:pPr>
        <w:tabs>
          <w:tab w:val="num" w:pos="2520"/>
        </w:tabs>
        <w:ind w:left="2520" w:hanging="360"/>
      </w:pPr>
    </w:lvl>
    <w:lvl w:ilvl="2" w:tplc="0426001B">
      <w:start w:val="1"/>
      <w:numFmt w:val="lowerRoman"/>
      <w:lvlText w:val="%3."/>
      <w:lvlJc w:val="right"/>
      <w:pPr>
        <w:tabs>
          <w:tab w:val="num" w:pos="3240"/>
        </w:tabs>
        <w:ind w:left="3240" w:hanging="180"/>
      </w:pPr>
    </w:lvl>
    <w:lvl w:ilvl="3" w:tplc="0426000F">
      <w:start w:val="1"/>
      <w:numFmt w:val="decimal"/>
      <w:lvlText w:val="%4."/>
      <w:lvlJc w:val="left"/>
      <w:pPr>
        <w:tabs>
          <w:tab w:val="num" w:pos="3960"/>
        </w:tabs>
        <w:ind w:left="3960" w:hanging="360"/>
      </w:pPr>
    </w:lvl>
    <w:lvl w:ilvl="4" w:tplc="04260019">
      <w:start w:val="1"/>
      <w:numFmt w:val="lowerLetter"/>
      <w:lvlText w:val="%5."/>
      <w:lvlJc w:val="left"/>
      <w:pPr>
        <w:tabs>
          <w:tab w:val="num" w:pos="4680"/>
        </w:tabs>
        <w:ind w:left="4680" w:hanging="360"/>
      </w:pPr>
    </w:lvl>
    <w:lvl w:ilvl="5" w:tplc="0426001B">
      <w:start w:val="1"/>
      <w:numFmt w:val="lowerRoman"/>
      <w:lvlText w:val="%6."/>
      <w:lvlJc w:val="right"/>
      <w:pPr>
        <w:tabs>
          <w:tab w:val="num" w:pos="5400"/>
        </w:tabs>
        <w:ind w:left="5400" w:hanging="180"/>
      </w:pPr>
    </w:lvl>
    <w:lvl w:ilvl="6" w:tplc="0426000F">
      <w:start w:val="1"/>
      <w:numFmt w:val="decimal"/>
      <w:lvlText w:val="%7."/>
      <w:lvlJc w:val="left"/>
      <w:pPr>
        <w:tabs>
          <w:tab w:val="num" w:pos="6120"/>
        </w:tabs>
        <w:ind w:left="6120" w:hanging="360"/>
      </w:pPr>
    </w:lvl>
    <w:lvl w:ilvl="7" w:tplc="04260019">
      <w:start w:val="1"/>
      <w:numFmt w:val="lowerLetter"/>
      <w:lvlText w:val="%8."/>
      <w:lvlJc w:val="left"/>
      <w:pPr>
        <w:tabs>
          <w:tab w:val="num" w:pos="6840"/>
        </w:tabs>
        <w:ind w:left="6840" w:hanging="360"/>
      </w:pPr>
    </w:lvl>
    <w:lvl w:ilvl="8" w:tplc="0426001B">
      <w:start w:val="1"/>
      <w:numFmt w:val="lowerRoman"/>
      <w:lvlText w:val="%9."/>
      <w:lvlJc w:val="right"/>
      <w:pPr>
        <w:tabs>
          <w:tab w:val="num" w:pos="7560"/>
        </w:tabs>
        <w:ind w:left="7560" w:hanging="180"/>
      </w:pPr>
    </w:lvl>
  </w:abstractNum>
  <w:abstractNum w:abstractNumId="25">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6">
    <w:nsid w:val="4D711E61"/>
    <w:multiLevelType w:val="hybridMultilevel"/>
    <w:tmpl w:val="FD6EF988"/>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7">
    <w:nsid w:val="50603544"/>
    <w:multiLevelType w:val="hybridMultilevel"/>
    <w:tmpl w:val="E5D6BFC4"/>
    <w:lvl w:ilvl="0" w:tplc="FBDCA99A">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8">
    <w:nsid w:val="51BD1002"/>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0">
    <w:nsid w:val="5E4302AA"/>
    <w:multiLevelType w:val="multilevel"/>
    <w:tmpl w:val="E64C75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1A83130"/>
    <w:multiLevelType w:val="multilevel"/>
    <w:tmpl w:val="47E2382E"/>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7C12C0F"/>
    <w:multiLevelType w:val="multilevel"/>
    <w:tmpl w:val="ECA86856"/>
    <w:lvl w:ilvl="0">
      <w:start w:val="16"/>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EC6710"/>
    <w:multiLevelType w:val="hybridMultilevel"/>
    <w:tmpl w:val="D3C249A2"/>
    <w:lvl w:ilvl="0" w:tplc="FE360D9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A3A0C44"/>
    <w:multiLevelType w:val="multilevel"/>
    <w:tmpl w:val="8C6C7B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5152F6"/>
    <w:multiLevelType w:val="multilevel"/>
    <w:tmpl w:val="40184E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77D5056E"/>
    <w:multiLevelType w:val="multilevel"/>
    <w:tmpl w:val="43AEFE30"/>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b w:val="0"/>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1D64B9"/>
    <w:multiLevelType w:val="multilevel"/>
    <w:tmpl w:val="49EC5CCC"/>
    <w:lvl w:ilvl="0">
      <w:start w:val="9"/>
      <w:numFmt w:val="decimal"/>
      <w:lvlText w:val="%1."/>
      <w:lvlJc w:val="left"/>
      <w:pPr>
        <w:tabs>
          <w:tab w:val="num" w:pos="360"/>
        </w:tabs>
        <w:ind w:left="360" w:hanging="360"/>
      </w:pPr>
    </w:lvl>
    <w:lvl w:ilvl="1">
      <w:start w:val="1"/>
      <w:numFmt w:val="decimal"/>
      <w:suff w:val="space"/>
      <w:lvlText w:val="%1.%2."/>
      <w:lvlJc w:val="left"/>
      <w:pPr>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BF00378"/>
    <w:multiLevelType w:val="multilevel"/>
    <w:tmpl w:val="739E0F66"/>
    <w:lvl w:ilvl="0">
      <w:start w:val="11"/>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C941D09"/>
    <w:multiLevelType w:val="multilevel"/>
    <w:tmpl w:val="4AA8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D031EA0"/>
    <w:multiLevelType w:val="multilevel"/>
    <w:tmpl w:val="CA26AD4A"/>
    <w:lvl w:ilvl="0">
      <w:start w:val="1"/>
      <w:numFmt w:val="decimal"/>
      <w:lvlText w:val="%1."/>
      <w:lvlJc w:val="left"/>
      <w:pPr>
        <w:tabs>
          <w:tab w:val="num" w:pos="432"/>
        </w:tabs>
        <w:ind w:left="432" w:hanging="432"/>
      </w:pPr>
      <w:rPr>
        <w:rFonts w:ascii="Times New Roman" w:hAnsi="Times New Roman" w:cs="Times New Roman" w:hint="default"/>
        <w:b/>
        <w:bCs/>
        <w:sz w:val="24"/>
        <w:szCs w:val="24"/>
      </w:rPr>
    </w:lvl>
    <w:lvl w:ilvl="1">
      <w:start w:val="1"/>
      <w:numFmt w:val="decimal"/>
      <w:pStyle w:val="Virsraksts2"/>
      <w:lvlText w:val="%1.%2."/>
      <w:lvlJc w:val="left"/>
      <w:pPr>
        <w:tabs>
          <w:tab w:val="num" w:pos="576"/>
        </w:tabs>
        <w:ind w:left="576" w:hanging="576"/>
      </w:pPr>
      <w:rPr>
        <w:rFonts w:hint="default"/>
        <w:b w:val="0"/>
        <w:bCs w:val="0"/>
        <w:i w:val="0"/>
        <w:iCs w:val="0"/>
        <w:sz w:val="22"/>
        <w:szCs w:val="22"/>
      </w:rPr>
    </w:lvl>
    <w:lvl w:ilvl="2">
      <w:start w:val="1"/>
      <w:numFmt w:val="decimal"/>
      <w:pStyle w:val="Virsraksts3"/>
      <w:lvlText w:val="%1.%2.%3."/>
      <w:lvlJc w:val="left"/>
      <w:pPr>
        <w:tabs>
          <w:tab w:val="num" w:pos="720"/>
        </w:tabs>
        <w:ind w:left="720" w:hanging="720"/>
      </w:pPr>
      <w:rPr>
        <w:rFonts w:hint="default"/>
        <w:b w:val="0"/>
        <w:bCs w:val="0"/>
        <w:i w:val="0"/>
        <w:iCs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1">
    <w:nsid w:val="7E0432AF"/>
    <w:multiLevelType w:val="hybridMultilevel"/>
    <w:tmpl w:val="D3C249A2"/>
    <w:lvl w:ilvl="0" w:tplc="FE360D9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0"/>
  </w:num>
  <w:num w:numId="3">
    <w:abstractNumId w:val="0"/>
    <w:lvlOverride w:ilvl="0">
      <w:lvl w:ilvl="0">
        <w:numFmt w:val="bullet"/>
        <w:lvlText w:val="-"/>
        <w:legacy w:legacy="1" w:legacySpace="0" w:legacyIndent="336"/>
        <w:lvlJc w:val="left"/>
        <w:rPr>
          <w:rFonts w:ascii="Times New Roman" w:hAnsi="Times New Roman" w:cs="Times New Roman" w:hint="default"/>
        </w:rPr>
      </w:lvl>
    </w:lvlOverride>
  </w:num>
  <w:num w:numId="4">
    <w:abstractNumId w:val="39"/>
  </w:num>
  <w:num w:numId="5">
    <w:abstractNumId w:val="30"/>
  </w:num>
  <w:num w:numId="6">
    <w:abstractNumId w:val="10"/>
  </w:num>
  <w:num w:numId="7">
    <w:abstractNumId w:val="26"/>
  </w:num>
  <w:num w:numId="8">
    <w:abstractNumId w:val="21"/>
  </w:num>
  <w:num w:numId="9">
    <w:abstractNumId w:val="15"/>
  </w:num>
  <w:num w:numId="10">
    <w:abstractNumId w:val="34"/>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1778" w:hanging="360"/>
        </w:pPr>
        <w:rPr>
          <w:rFonts w:ascii="Symbol" w:hAnsi="Symbol" w:cs="Times New Roman" w:hint="default"/>
        </w:rPr>
      </w:lvl>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 w:ilvl="0">
        <w:start w:val="4"/>
        <w:numFmt w:val="decimal"/>
        <w:lvlText w:val="%1."/>
        <w:lvlJc w:val="left"/>
        <w:pPr>
          <w:tabs>
            <w:tab w:val="num" w:pos="360"/>
          </w:tabs>
          <w:ind w:left="360" w:hanging="360"/>
        </w:pPr>
        <w:rPr>
          <w:b/>
        </w:rPr>
      </w:lvl>
    </w:lvlOverride>
    <w:lvlOverride w:ilvl="1">
      <w:lvl w:ilvl="1">
        <w:start w:val="1"/>
        <w:numFmt w:val="decimal"/>
        <w:lvlRestart w:val="0"/>
        <w:suff w:val="space"/>
        <w:lvlText w:val="%1.%2."/>
        <w:lvlJc w:val="left"/>
        <w:pPr>
          <w:ind w:left="360" w:hanging="360"/>
        </w:pPr>
      </w:lvl>
    </w:lvlOverride>
    <w:lvlOverride w:ilvl="2">
      <w:lvl w:ilvl="2">
        <w:start w:val="1"/>
        <w:numFmt w:val="decimal"/>
        <w:lvlRestart w:val="0"/>
        <w:lvlText w:val="%1.%2.%3."/>
        <w:lvlJc w:val="left"/>
        <w:pPr>
          <w:tabs>
            <w:tab w:val="num" w:pos="720"/>
          </w:tabs>
          <w:ind w:left="720" w:hanging="720"/>
        </w:pPr>
      </w:lvl>
    </w:lvlOverride>
    <w:lvlOverride w:ilvl="3">
      <w:lvl w:ilvl="3">
        <w:start w:val="1"/>
        <w:numFmt w:val="decimal"/>
        <w:lvlRestart w:val="0"/>
        <w:lvlText w:val="%1.%2.%3.%4."/>
        <w:lvlJc w:val="left"/>
        <w:pPr>
          <w:tabs>
            <w:tab w:val="num" w:pos="720"/>
          </w:tabs>
          <w:ind w:left="720" w:hanging="72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080"/>
          </w:tabs>
          <w:ind w:left="1080" w:hanging="108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440"/>
          </w:tabs>
          <w:ind w:left="1440" w:hanging="1440"/>
        </w:pPr>
      </w:lvl>
    </w:lvlOverride>
    <w:lvlOverride w:ilvl="8">
      <w:lvl w:ilvl="8">
        <w:start w:val="1"/>
        <w:numFmt w:val="decimal"/>
        <w:lvlRestart w:val="0"/>
        <w:lvlText w:val="%1.%2.%3.%4.%5.%6.%7.%8.%9."/>
        <w:lvlJc w:val="left"/>
        <w:pPr>
          <w:tabs>
            <w:tab w:val="num" w:pos="1800"/>
          </w:tabs>
          <w:ind w:left="1800" w:hanging="1800"/>
        </w:pPr>
      </w:lvl>
    </w:lvlOverride>
  </w:num>
  <w:num w:numId="38">
    <w:abstractNumId w:val="3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41">
    <w:abstractNumId w:val="37"/>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42">
    <w:abstractNumId w:val="37"/>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43">
    <w:abstractNumId w:val="27"/>
  </w:num>
  <w:num w:numId="44">
    <w:abstractNumId w:val="27"/>
  </w:num>
  <w:num w:numId="45">
    <w:abstractNumId w:val="18"/>
  </w:num>
  <w:num w:numId="46">
    <w:abstractNumId w:val="16"/>
  </w:num>
  <w:num w:numId="47">
    <w:abstractNumId w:val="9"/>
  </w:num>
  <w:num w:numId="48">
    <w:abstractNumId w:val="20"/>
  </w:num>
  <w:num w:numId="4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B"/>
    <w:rsid w:val="000141F3"/>
    <w:rsid w:val="0003760B"/>
    <w:rsid w:val="00073F83"/>
    <w:rsid w:val="000822D8"/>
    <w:rsid w:val="000E5D50"/>
    <w:rsid w:val="000F14D2"/>
    <w:rsid w:val="000F2A30"/>
    <w:rsid w:val="000F6653"/>
    <w:rsid w:val="001406AE"/>
    <w:rsid w:val="00142C20"/>
    <w:rsid w:val="0015661A"/>
    <w:rsid w:val="001B3517"/>
    <w:rsid w:val="001B7611"/>
    <w:rsid w:val="002863CC"/>
    <w:rsid w:val="002A57EE"/>
    <w:rsid w:val="00326F4E"/>
    <w:rsid w:val="003278CA"/>
    <w:rsid w:val="00343126"/>
    <w:rsid w:val="003A07A0"/>
    <w:rsid w:val="00446BD0"/>
    <w:rsid w:val="00470681"/>
    <w:rsid w:val="004D1708"/>
    <w:rsid w:val="004F04B5"/>
    <w:rsid w:val="0050245B"/>
    <w:rsid w:val="00502B65"/>
    <w:rsid w:val="00543A3A"/>
    <w:rsid w:val="005530A2"/>
    <w:rsid w:val="005C181B"/>
    <w:rsid w:val="005D1C1A"/>
    <w:rsid w:val="00600027"/>
    <w:rsid w:val="00631042"/>
    <w:rsid w:val="00657AFE"/>
    <w:rsid w:val="00665D8B"/>
    <w:rsid w:val="00694E7D"/>
    <w:rsid w:val="006E03B2"/>
    <w:rsid w:val="006E5D5B"/>
    <w:rsid w:val="006F5FE1"/>
    <w:rsid w:val="0070151D"/>
    <w:rsid w:val="00706FC9"/>
    <w:rsid w:val="0075377E"/>
    <w:rsid w:val="007B4671"/>
    <w:rsid w:val="007C62E8"/>
    <w:rsid w:val="007E61F0"/>
    <w:rsid w:val="00804350"/>
    <w:rsid w:val="00821D18"/>
    <w:rsid w:val="008404E6"/>
    <w:rsid w:val="00876C03"/>
    <w:rsid w:val="009F4EB0"/>
    <w:rsid w:val="00A02F79"/>
    <w:rsid w:val="00A76399"/>
    <w:rsid w:val="00A84A57"/>
    <w:rsid w:val="00A879E6"/>
    <w:rsid w:val="00A95B3B"/>
    <w:rsid w:val="00AD5C6B"/>
    <w:rsid w:val="00B3641D"/>
    <w:rsid w:val="00B52E27"/>
    <w:rsid w:val="00B76B88"/>
    <w:rsid w:val="00BB2ED8"/>
    <w:rsid w:val="00C0269C"/>
    <w:rsid w:val="00C45FCD"/>
    <w:rsid w:val="00C55DB9"/>
    <w:rsid w:val="00C63671"/>
    <w:rsid w:val="00C962C8"/>
    <w:rsid w:val="00CB6BF7"/>
    <w:rsid w:val="00D01C7A"/>
    <w:rsid w:val="00D03DA8"/>
    <w:rsid w:val="00D67309"/>
    <w:rsid w:val="00D91E2C"/>
    <w:rsid w:val="00DA6B1B"/>
    <w:rsid w:val="00DA7560"/>
    <w:rsid w:val="00DD2502"/>
    <w:rsid w:val="00E337DF"/>
    <w:rsid w:val="00E6111E"/>
    <w:rsid w:val="00E8686F"/>
    <w:rsid w:val="00F112D1"/>
    <w:rsid w:val="00F242A0"/>
    <w:rsid w:val="00F51366"/>
    <w:rsid w:val="00F81D1E"/>
    <w:rsid w:val="00FC7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1">
    <w:name w:val="heading 1"/>
    <w:basedOn w:val="Parasts"/>
    <w:next w:val="Parasts"/>
    <w:link w:val="Virsraksts1Rakstz"/>
    <w:uiPriority w:val="9"/>
    <w:qFormat/>
    <w:rsid w:val="002863C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uiPriority w:val="99"/>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character" w:customStyle="1" w:styleId="Virsraksts1Rakstz">
    <w:name w:val="Virsraksts 1 Rakstz."/>
    <w:basedOn w:val="Noklusjumarindkopasfonts"/>
    <w:link w:val="Virsraksts1"/>
    <w:uiPriority w:val="9"/>
    <w:rsid w:val="002863CC"/>
    <w:rPr>
      <w:rFonts w:asciiTheme="majorHAnsi" w:eastAsiaTheme="majorEastAsia" w:hAnsiTheme="majorHAnsi" w:cstheme="majorBidi"/>
      <w:b/>
      <w:bCs/>
      <w:color w:val="2E74B5" w:themeColor="accent1" w:themeShade="BF"/>
      <w:sz w:val="28"/>
      <w:szCs w:val="28"/>
      <w:lang w:eastAsia="lv-LV"/>
    </w:rPr>
  </w:style>
  <w:style w:type="paragraph" w:customStyle="1" w:styleId="Stils1">
    <w:name w:val="Stils1"/>
    <w:basedOn w:val="Parasts"/>
    <w:rsid w:val="002863CC"/>
    <w:pPr>
      <w:numPr>
        <w:numId w:val="19"/>
      </w:numPr>
    </w:pPr>
    <w:rPr>
      <w:rFonts w:ascii="Times New Roman" w:eastAsia="Times New Roman" w:hAnsi="Times New Roman" w:cs="Times New Roman"/>
      <w:color w:val="auto"/>
      <w:lang w:eastAsia="en-US"/>
    </w:rPr>
  </w:style>
  <w:style w:type="character" w:styleId="Lappusesnumurs">
    <w:name w:val="page number"/>
    <w:basedOn w:val="Noklusjumarindkopasfonts"/>
    <w:semiHidden/>
    <w:unhideWhenUsed/>
    <w:rsid w:val="002863CC"/>
  </w:style>
  <w:style w:type="paragraph" w:styleId="Pamattekstaatkpe3">
    <w:name w:val="Body Text Indent 3"/>
    <w:basedOn w:val="Parasts"/>
    <w:link w:val="Pamattekstaatkpe3Rakstz"/>
    <w:uiPriority w:val="99"/>
    <w:unhideWhenUsed/>
    <w:rsid w:val="001B3517"/>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1B3517"/>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1B3517"/>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1B3517"/>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A84A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84A57"/>
    <w:rPr>
      <w:rFonts w:ascii="Tahoma" w:eastAsia="Arial Unicode MS" w:hAnsi="Tahoma" w:cs="Tahoma"/>
      <w:color w:val="000000"/>
      <w:sz w:val="16"/>
      <w:szCs w:val="16"/>
      <w:lang w:eastAsia="lv-LV"/>
    </w:rPr>
  </w:style>
  <w:style w:type="paragraph" w:styleId="Pamatteksts3">
    <w:name w:val="Body Text 3"/>
    <w:basedOn w:val="Parasts"/>
    <w:link w:val="Pamatteksts3Rakstz"/>
    <w:uiPriority w:val="99"/>
    <w:semiHidden/>
    <w:unhideWhenUsed/>
    <w:rsid w:val="0070151D"/>
    <w:pPr>
      <w:spacing w:after="120"/>
    </w:pPr>
    <w:rPr>
      <w:sz w:val="16"/>
      <w:szCs w:val="16"/>
    </w:rPr>
  </w:style>
  <w:style w:type="character" w:customStyle="1" w:styleId="Pamatteksts3Rakstz">
    <w:name w:val="Pamatteksts 3 Rakstz."/>
    <w:basedOn w:val="Noklusjumarindkopasfonts"/>
    <w:link w:val="Pamatteksts3"/>
    <w:uiPriority w:val="99"/>
    <w:semiHidden/>
    <w:rsid w:val="0070151D"/>
    <w:rPr>
      <w:rFonts w:ascii="Arial Unicode MS" w:eastAsia="Arial Unicode MS" w:hAnsi="Arial Unicode MS" w:cs="Arial Unicode MS"/>
      <w:color w:val="000000"/>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1">
    <w:name w:val="heading 1"/>
    <w:basedOn w:val="Parasts"/>
    <w:next w:val="Parasts"/>
    <w:link w:val="Virsraksts1Rakstz"/>
    <w:uiPriority w:val="9"/>
    <w:qFormat/>
    <w:rsid w:val="002863C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uiPriority w:val="99"/>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character" w:customStyle="1" w:styleId="Virsraksts1Rakstz">
    <w:name w:val="Virsraksts 1 Rakstz."/>
    <w:basedOn w:val="Noklusjumarindkopasfonts"/>
    <w:link w:val="Virsraksts1"/>
    <w:uiPriority w:val="9"/>
    <w:rsid w:val="002863CC"/>
    <w:rPr>
      <w:rFonts w:asciiTheme="majorHAnsi" w:eastAsiaTheme="majorEastAsia" w:hAnsiTheme="majorHAnsi" w:cstheme="majorBidi"/>
      <w:b/>
      <w:bCs/>
      <w:color w:val="2E74B5" w:themeColor="accent1" w:themeShade="BF"/>
      <w:sz w:val="28"/>
      <w:szCs w:val="28"/>
      <w:lang w:eastAsia="lv-LV"/>
    </w:rPr>
  </w:style>
  <w:style w:type="paragraph" w:customStyle="1" w:styleId="Stils1">
    <w:name w:val="Stils1"/>
    <w:basedOn w:val="Parasts"/>
    <w:rsid w:val="002863CC"/>
    <w:pPr>
      <w:numPr>
        <w:numId w:val="19"/>
      </w:numPr>
    </w:pPr>
    <w:rPr>
      <w:rFonts w:ascii="Times New Roman" w:eastAsia="Times New Roman" w:hAnsi="Times New Roman" w:cs="Times New Roman"/>
      <w:color w:val="auto"/>
      <w:lang w:eastAsia="en-US"/>
    </w:rPr>
  </w:style>
  <w:style w:type="character" w:styleId="Lappusesnumurs">
    <w:name w:val="page number"/>
    <w:basedOn w:val="Noklusjumarindkopasfonts"/>
    <w:semiHidden/>
    <w:unhideWhenUsed/>
    <w:rsid w:val="002863CC"/>
  </w:style>
  <w:style w:type="paragraph" w:styleId="Pamattekstaatkpe3">
    <w:name w:val="Body Text Indent 3"/>
    <w:basedOn w:val="Parasts"/>
    <w:link w:val="Pamattekstaatkpe3Rakstz"/>
    <w:uiPriority w:val="99"/>
    <w:unhideWhenUsed/>
    <w:rsid w:val="001B3517"/>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1B3517"/>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1B3517"/>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1B3517"/>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A84A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84A57"/>
    <w:rPr>
      <w:rFonts w:ascii="Tahoma" w:eastAsia="Arial Unicode MS" w:hAnsi="Tahoma" w:cs="Tahoma"/>
      <w:color w:val="000000"/>
      <w:sz w:val="16"/>
      <w:szCs w:val="16"/>
      <w:lang w:eastAsia="lv-LV"/>
    </w:rPr>
  </w:style>
  <w:style w:type="paragraph" w:styleId="Pamatteksts3">
    <w:name w:val="Body Text 3"/>
    <w:basedOn w:val="Parasts"/>
    <w:link w:val="Pamatteksts3Rakstz"/>
    <w:uiPriority w:val="99"/>
    <w:semiHidden/>
    <w:unhideWhenUsed/>
    <w:rsid w:val="0070151D"/>
    <w:pPr>
      <w:spacing w:after="120"/>
    </w:pPr>
    <w:rPr>
      <w:sz w:val="16"/>
      <w:szCs w:val="16"/>
    </w:rPr>
  </w:style>
  <w:style w:type="character" w:customStyle="1" w:styleId="Pamatteksts3Rakstz">
    <w:name w:val="Pamatteksts 3 Rakstz."/>
    <w:basedOn w:val="Noklusjumarindkopasfonts"/>
    <w:link w:val="Pamatteksts3"/>
    <w:uiPriority w:val="99"/>
    <w:semiHidden/>
    <w:rsid w:val="0070151D"/>
    <w:rPr>
      <w:rFonts w:ascii="Arial Unicode MS" w:eastAsia="Arial Unicode MS" w:hAnsi="Arial Unicode MS" w:cs="Arial Unicode MS"/>
      <w:color w:val="000000"/>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6256">
      <w:bodyDiv w:val="1"/>
      <w:marLeft w:val="0"/>
      <w:marRight w:val="0"/>
      <w:marTop w:val="0"/>
      <w:marBottom w:val="0"/>
      <w:divBdr>
        <w:top w:val="none" w:sz="0" w:space="0" w:color="auto"/>
        <w:left w:val="none" w:sz="0" w:space="0" w:color="auto"/>
        <w:bottom w:val="none" w:sz="0" w:space="0" w:color="auto"/>
        <w:right w:val="none" w:sz="0" w:space="0" w:color="auto"/>
      </w:divBdr>
    </w:div>
    <w:div w:id="1014304378">
      <w:bodyDiv w:val="1"/>
      <w:marLeft w:val="0"/>
      <w:marRight w:val="0"/>
      <w:marTop w:val="0"/>
      <w:marBottom w:val="0"/>
      <w:divBdr>
        <w:top w:val="none" w:sz="0" w:space="0" w:color="auto"/>
        <w:left w:val="none" w:sz="0" w:space="0" w:color="auto"/>
        <w:bottom w:val="none" w:sz="0" w:space="0" w:color="auto"/>
        <w:right w:val="none" w:sz="0" w:space="0" w:color="auto"/>
      </w:divBdr>
    </w:div>
    <w:div w:id="1483307404">
      <w:bodyDiv w:val="1"/>
      <w:marLeft w:val="0"/>
      <w:marRight w:val="0"/>
      <w:marTop w:val="0"/>
      <w:marBottom w:val="0"/>
      <w:divBdr>
        <w:top w:val="none" w:sz="0" w:space="0" w:color="auto"/>
        <w:left w:val="none" w:sz="0" w:space="0" w:color="auto"/>
        <w:bottom w:val="none" w:sz="0" w:space="0" w:color="auto"/>
        <w:right w:val="none" w:sz="0" w:space="0" w:color="auto"/>
      </w:divBdr>
    </w:div>
    <w:div w:id="1539197857">
      <w:bodyDiv w:val="1"/>
      <w:marLeft w:val="0"/>
      <w:marRight w:val="0"/>
      <w:marTop w:val="0"/>
      <w:marBottom w:val="0"/>
      <w:divBdr>
        <w:top w:val="none" w:sz="0" w:space="0" w:color="auto"/>
        <w:left w:val="none" w:sz="0" w:space="0" w:color="auto"/>
        <w:bottom w:val="none" w:sz="0" w:space="0" w:color="auto"/>
        <w:right w:val="none" w:sz="0" w:space="0" w:color="auto"/>
      </w:divBdr>
    </w:div>
    <w:div w:id="1646621774">
      <w:bodyDiv w:val="1"/>
      <w:marLeft w:val="0"/>
      <w:marRight w:val="0"/>
      <w:marTop w:val="0"/>
      <w:marBottom w:val="0"/>
      <w:divBdr>
        <w:top w:val="none" w:sz="0" w:space="0" w:color="auto"/>
        <w:left w:val="none" w:sz="0" w:space="0" w:color="auto"/>
        <w:bottom w:val="none" w:sz="0" w:space="0" w:color="auto"/>
        <w:right w:val="none" w:sz="0" w:space="0" w:color="auto"/>
      </w:divBdr>
    </w:div>
    <w:div w:id="1666935860">
      <w:bodyDiv w:val="1"/>
      <w:marLeft w:val="0"/>
      <w:marRight w:val="0"/>
      <w:marTop w:val="0"/>
      <w:marBottom w:val="0"/>
      <w:divBdr>
        <w:top w:val="none" w:sz="0" w:space="0" w:color="auto"/>
        <w:left w:val="none" w:sz="0" w:space="0" w:color="auto"/>
        <w:bottom w:val="none" w:sz="0" w:space="0" w:color="auto"/>
        <w:right w:val="none" w:sz="0" w:space="0" w:color="auto"/>
      </w:divBdr>
    </w:div>
    <w:div w:id="1668366055">
      <w:bodyDiv w:val="1"/>
      <w:marLeft w:val="0"/>
      <w:marRight w:val="0"/>
      <w:marTop w:val="0"/>
      <w:marBottom w:val="0"/>
      <w:divBdr>
        <w:top w:val="none" w:sz="0" w:space="0" w:color="auto"/>
        <w:left w:val="none" w:sz="0" w:space="0" w:color="auto"/>
        <w:bottom w:val="none" w:sz="0" w:space="0" w:color="auto"/>
        <w:right w:val="none" w:sz="0" w:space="0" w:color="auto"/>
      </w:divBdr>
    </w:div>
    <w:div w:id="1725057356">
      <w:bodyDiv w:val="1"/>
      <w:marLeft w:val="0"/>
      <w:marRight w:val="0"/>
      <w:marTop w:val="0"/>
      <w:marBottom w:val="0"/>
      <w:divBdr>
        <w:top w:val="none" w:sz="0" w:space="0" w:color="auto"/>
        <w:left w:val="none" w:sz="0" w:space="0" w:color="auto"/>
        <w:bottom w:val="none" w:sz="0" w:space="0" w:color="auto"/>
        <w:right w:val="none" w:sz="0" w:space="0" w:color="auto"/>
      </w:divBdr>
    </w:div>
    <w:div w:id="1798642792">
      <w:bodyDiv w:val="1"/>
      <w:marLeft w:val="0"/>
      <w:marRight w:val="0"/>
      <w:marTop w:val="0"/>
      <w:marBottom w:val="0"/>
      <w:divBdr>
        <w:top w:val="none" w:sz="0" w:space="0" w:color="auto"/>
        <w:left w:val="none" w:sz="0" w:space="0" w:color="auto"/>
        <w:bottom w:val="none" w:sz="0" w:space="0" w:color="auto"/>
        <w:right w:val="none" w:sz="0" w:space="0" w:color="auto"/>
      </w:divBdr>
    </w:div>
    <w:div w:id="1900552808">
      <w:bodyDiv w:val="1"/>
      <w:marLeft w:val="0"/>
      <w:marRight w:val="0"/>
      <w:marTop w:val="0"/>
      <w:marBottom w:val="0"/>
      <w:divBdr>
        <w:top w:val="none" w:sz="0" w:space="0" w:color="auto"/>
        <w:left w:val="none" w:sz="0" w:space="0" w:color="auto"/>
        <w:bottom w:val="none" w:sz="0" w:space="0" w:color="auto"/>
        <w:right w:val="none" w:sz="0" w:space="0" w:color="auto"/>
      </w:divBdr>
    </w:div>
    <w:div w:id="19641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D9C2-8AC4-4E78-B503-529B25BE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7716</Words>
  <Characters>4399</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Opelta</dc:creator>
  <cp:keywords/>
  <dc:description/>
  <cp:lastModifiedBy>Projekti</cp:lastModifiedBy>
  <cp:revision>51</cp:revision>
  <cp:lastPrinted>2014-04-28T06:30:00Z</cp:lastPrinted>
  <dcterms:created xsi:type="dcterms:W3CDTF">2013-06-19T13:23:00Z</dcterms:created>
  <dcterms:modified xsi:type="dcterms:W3CDTF">2014-04-28T06:32:00Z</dcterms:modified>
</cp:coreProperties>
</file>